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3C96" w:rsidRPr="00802EDA" w:rsidRDefault="00873C96" w:rsidP="00873C96">
      <w:pPr>
        <w:rPr>
          <w:rFonts w:ascii="Arial" w:hAnsi="Arial" w:cs="Arial"/>
          <w:b/>
          <w:bCs/>
          <w:sz w:val="22"/>
        </w:rPr>
      </w:pPr>
      <w:bookmarkStart w:id="0" w:name="_Hlk3548187"/>
      <w:r w:rsidRPr="00802EDA">
        <w:rPr>
          <w:rFonts w:ascii="Arial" w:hAnsi="Arial" w:cs="Arial"/>
          <w:b/>
          <w:bCs/>
          <w:sz w:val="22"/>
        </w:rPr>
        <w:t xml:space="preserve">3GPP TSG-RAN WG4 Meeting # </w:t>
      </w:r>
      <w:r w:rsidRPr="00802EDA">
        <w:rPr>
          <w:rFonts w:ascii="Arial" w:hAnsi="Arial" w:cs="Arial" w:hint="eastAsia"/>
          <w:b/>
          <w:bCs/>
          <w:sz w:val="22"/>
        </w:rPr>
        <w:t>11</w:t>
      </w:r>
      <w:r w:rsidR="00E55C85">
        <w:rPr>
          <w:rFonts w:ascii="Arial" w:hAnsi="Arial" w:cs="Arial"/>
          <w:b/>
          <w:bCs/>
          <w:sz w:val="22"/>
        </w:rPr>
        <w:t>4</w:t>
      </w:r>
      <w:r w:rsidR="00612978">
        <w:rPr>
          <w:rFonts w:ascii="Arial" w:hAnsi="Arial" w:cs="Arial"/>
          <w:b/>
          <w:bCs/>
          <w:sz w:val="22"/>
        </w:rPr>
        <w:t>bis</w:t>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00612978">
        <w:rPr>
          <w:rFonts w:ascii="Arial" w:hAnsi="Arial" w:cs="Arial"/>
          <w:b/>
          <w:bCs/>
          <w:sz w:val="22"/>
        </w:rPr>
        <w:t xml:space="preserve">        </w:t>
      </w:r>
      <w:r w:rsidR="00E27A13" w:rsidRPr="00E27A13">
        <w:rPr>
          <w:rFonts w:ascii="Arial" w:hAnsi="Arial" w:cs="Arial"/>
          <w:b/>
          <w:bCs/>
          <w:sz w:val="22"/>
        </w:rPr>
        <w:t>R4-250420</w:t>
      </w:r>
      <w:r w:rsidR="00E27A13">
        <w:rPr>
          <w:rFonts w:ascii="Arial" w:hAnsi="Arial" w:cs="Arial"/>
          <w:b/>
          <w:bCs/>
          <w:sz w:val="22"/>
        </w:rPr>
        <w:t>7</w:t>
      </w:r>
      <w:bookmarkStart w:id="1" w:name="_GoBack"/>
      <w:bookmarkEnd w:id="1"/>
    </w:p>
    <w:p w:rsidR="00DF36BC" w:rsidRPr="00DF36BC" w:rsidRDefault="00F6490C" w:rsidP="00873C96">
      <w:pPr>
        <w:tabs>
          <w:tab w:val="left" w:pos="2160"/>
        </w:tabs>
        <w:rPr>
          <w:rFonts w:ascii="Arial" w:eastAsia="宋体" w:hAnsi="Arial" w:cs="Arial"/>
          <w:b/>
          <w:sz w:val="24"/>
          <w:szCs w:val="24"/>
          <w:lang w:val="en-US" w:eastAsia="zh-CN"/>
        </w:rPr>
      </w:pPr>
      <w:r>
        <w:rPr>
          <w:rFonts w:ascii="Arial" w:eastAsia="宋体" w:hAnsi="Arial" w:cs="Arial" w:hint="eastAsia"/>
          <w:b/>
          <w:sz w:val="24"/>
          <w:szCs w:val="24"/>
          <w:lang w:eastAsia="zh-CN"/>
        </w:rPr>
        <w:t>Wuhan</w:t>
      </w:r>
      <w:r w:rsidR="00873C96" w:rsidRPr="00802EDA">
        <w:rPr>
          <w:rFonts w:ascii="Arial" w:eastAsia="宋体" w:hAnsi="Arial" w:cs="Arial"/>
          <w:b/>
          <w:sz w:val="24"/>
          <w:szCs w:val="24"/>
        </w:rPr>
        <w:t xml:space="preserve">, </w:t>
      </w:r>
      <w:r>
        <w:rPr>
          <w:rFonts w:ascii="Arial" w:eastAsia="宋体" w:hAnsi="Arial" w:cs="Arial" w:hint="eastAsia"/>
          <w:b/>
          <w:sz w:val="24"/>
          <w:szCs w:val="24"/>
          <w:lang w:eastAsia="zh-CN"/>
        </w:rPr>
        <w:t>China</w:t>
      </w:r>
      <w:r w:rsidR="00873C96" w:rsidRPr="00802EDA">
        <w:rPr>
          <w:rFonts w:ascii="Arial" w:eastAsia="宋体" w:hAnsi="Arial" w:cs="Arial"/>
          <w:b/>
          <w:sz w:val="24"/>
          <w:szCs w:val="24"/>
        </w:rPr>
        <w:t xml:space="preserve">, </w:t>
      </w:r>
      <w:r w:rsidR="00E55C85">
        <w:rPr>
          <w:rFonts w:ascii="Arial" w:eastAsia="宋体" w:hAnsi="Arial" w:cs="Arial"/>
          <w:b/>
          <w:sz w:val="24"/>
          <w:szCs w:val="24"/>
        </w:rPr>
        <w:t>7</w:t>
      </w:r>
      <w:r w:rsidR="008F08C0" w:rsidRPr="00E55C85">
        <w:rPr>
          <w:rFonts w:ascii="Arial" w:eastAsia="宋体" w:hAnsi="Arial" w:cs="Arial"/>
          <w:b/>
          <w:sz w:val="24"/>
          <w:szCs w:val="24"/>
          <w:vertAlign w:val="superscript"/>
        </w:rPr>
        <w:t>th</w:t>
      </w:r>
      <w:r w:rsidR="008F08C0">
        <w:rPr>
          <w:rFonts w:ascii="Arial" w:eastAsia="宋体" w:hAnsi="Arial" w:cs="Arial"/>
          <w:b/>
          <w:sz w:val="24"/>
          <w:szCs w:val="24"/>
        </w:rPr>
        <w:t xml:space="preserve"> </w:t>
      </w:r>
      <w:r w:rsidR="008F08C0" w:rsidRPr="00802EDA">
        <w:rPr>
          <w:rFonts w:ascii="Arial" w:eastAsia="宋体" w:hAnsi="Arial" w:cs="Arial"/>
          <w:b/>
          <w:sz w:val="24"/>
          <w:szCs w:val="24"/>
        </w:rPr>
        <w:t>–</w:t>
      </w:r>
      <w:r w:rsidR="00873C96" w:rsidRPr="00802EDA">
        <w:rPr>
          <w:rFonts w:ascii="Arial" w:eastAsia="宋体" w:hAnsi="Arial" w:cs="Arial"/>
          <w:b/>
          <w:sz w:val="24"/>
          <w:szCs w:val="24"/>
        </w:rPr>
        <w:t xml:space="preserve"> </w:t>
      </w:r>
      <w:r>
        <w:rPr>
          <w:rFonts w:ascii="Arial" w:eastAsia="宋体" w:hAnsi="Arial" w:cs="Arial"/>
          <w:b/>
          <w:sz w:val="24"/>
          <w:szCs w:val="24"/>
        </w:rPr>
        <w:t>11</w:t>
      </w:r>
      <w:r w:rsidRPr="00F6490C">
        <w:rPr>
          <w:rFonts w:ascii="Arial" w:eastAsia="宋体" w:hAnsi="Arial" w:cs="Arial" w:hint="eastAsia"/>
          <w:b/>
          <w:sz w:val="24"/>
          <w:szCs w:val="24"/>
          <w:vertAlign w:val="superscript"/>
          <w:lang w:eastAsia="zh-CN"/>
        </w:rPr>
        <w:t>th</w:t>
      </w:r>
      <w:r>
        <w:rPr>
          <w:rFonts w:ascii="Arial" w:eastAsia="宋体" w:hAnsi="Arial" w:cs="Arial"/>
          <w:b/>
          <w:sz w:val="24"/>
          <w:szCs w:val="24"/>
          <w:lang w:eastAsia="zh-CN"/>
        </w:rPr>
        <w:t xml:space="preserve"> </w:t>
      </w:r>
      <w:r>
        <w:rPr>
          <w:rFonts w:ascii="Arial" w:eastAsia="宋体" w:hAnsi="Arial" w:cs="Arial" w:hint="eastAsia"/>
          <w:b/>
          <w:sz w:val="24"/>
          <w:szCs w:val="24"/>
          <w:lang w:eastAsia="zh-CN"/>
        </w:rPr>
        <w:t>April</w:t>
      </w:r>
      <w:r w:rsidR="00873C96" w:rsidRPr="00802EDA">
        <w:rPr>
          <w:rFonts w:ascii="Arial" w:eastAsia="宋体" w:hAnsi="Arial" w:cs="Arial"/>
          <w:b/>
          <w:sz w:val="24"/>
          <w:szCs w:val="24"/>
        </w:rPr>
        <w:t>, 202</w:t>
      </w:r>
      <w:r w:rsidR="00E55C85">
        <w:rPr>
          <w:rFonts w:ascii="Arial" w:eastAsia="宋体" w:hAnsi="Arial" w:cs="Arial"/>
          <w:b/>
          <w:sz w:val="24"/>
          <w:szCs w:val="24"/>
          <w:lang w:val="en-US" w:eastAsia="zh-CN"/>
        </w:rPr>
        <w:t>5</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4F5D62">
        <w:rPr>
          <w:rFonts w:ascii="Arial" w:eastAsia="宋体" w:hAnsi="Arial" w:cs="Arial"/>
          <w:b/>
          <w:sz w:val="24"/>
          <w:szCs w:val="24"/>
          <w:lang w:val="en-US" w:eastAsia="zh-CN"/>
        </w:rPr>
        <w:t>7.24.</w:t>
      </w:r>
      <w:r w:rsidR="00DB0E6A">
        <w:rPr>
          <w:rFonts w:ascii="Arial" w:eastAsia="宋体" w:hAnsi="Arial" w:cs="Arial"/>
          <w:b/>
          <w:sz w:val="24"/>
          <w:szCs w:val="24"/>
          <w:lang w:val="en-US" w:eastAsia="zh-CN"/>
        </w:rPr>
        <w:t>1</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sidR="00DB0E6A">
        <w:rPr>
          <w:rFonts w:ascii="Arial" w:eastAsia="宋体" w:hAnsi="Arial" w:cs="Arial"/>
          <w:b/>
          <w:sz w:val="24"/>
          <w:szCs w:val="24"/>
          <w:lang w:val="en-US" w:eastAsia="zh-CN"/>
        </w:rPr>
        <w:t>On system parameter</w:t>
      </w:r>
    </w:p>
    <w:p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0"/>
    <w:p w:rsidR="003A046D" w:rsidRDefault="00986414">
      <w:pPr>
        <w:pStyle w:val="1"/>
        <w:numPr>
          <w:ilvl w:val="0"/>
          <w:numId w:val="2"/>
        </w:numPr>
      </w:pPr>
      <w:r>
        <w:t>Introduction</w:t>
      </w:r>
    </w:p>
    <w:p w:rsidR="003A046D" w:rsidRDefault="00E55C85">
      <w:pPr>
        <w:ind w:left="48"/>
        <w:jc w:val="both"/>
        <w:rPr>
          <w:rFonts w:eastAsiaTheme="minorEastAsia"/>
          <w:lang w:eastAsia="zh-CN"/>
        </w:rPr>
      </w:pPr>
      <w:r>
        <w:t xml:space="preserve">The </w:t>
      </w:r>
      <w:r w:rsidR="00612978">
        <w:t>ambient-IoT topic has been fully discussed during the last RAN4 meeting</w:t>
      </w:r>
      <w:r w:rsidR="004F1776">
        <w:t>.</w:t>
      </w:r>
      <w:r w:rsidR="00612978">
        <w:t xml:space="preserve"> A WF [1] has been agreed and further discussion on the </w:t>
      </w:r>
      <w:r w:rsidR="00550F97">
        <w:t>system parameter</w:t>
      </w:r>
      <w:r w:rsidR="00612978">
        <w:t xml:space="preserve"> </w:t>
      </w:r>
      <w:r w:rsidR="00985CB2">
        <w:t>is provided in this paper.</w:t>
      </w:r>
    </w:p>
    <w:p w:rsidR="003A046D" w:rsidRDefault="00986414">
      <w:pPr>
        <w:pStyle w:val="1"/>
        <w:numPr>
          <w:ilvl w:val="0"/>
          <w:numId w:val="2"/>
        </w:numPr>
      </w:pPr>
      <w:r>
        <w:t>Discussion</w:t>
      </w:r>
    </w:p>
    <w:p w:rsidR="00716E9C" w:rsidRDefault="001562CD" w:rsidP="00985CB2">
      <w:pPr>
        <w:rPr>
          <w:rFonts w:eastAsiaTheme="minorEastAsia"/>
          <w:lang w:eastAsia="zh-CN"/>
        </w:rPr>
      </w:pPr>
      <w:r>
        <w:rPr>
          <w:rFonts w:eastAsiaTheme="minorEastAsia" w:hint="eastAsia"/>
          <w:lang w:eastAsia="zh-CN"/>
        </w:rPr>
        <w:t>D</w:t>
      </w:r>
      <w:r>
        <w:rPr>
          <w:rFonts w:eastAsiaTheme="minorEastAsia"/>
          <w:lang w:eastAsia="zh-CN"/>
        </w:rPr>
        <w:t xml:space="preserve">uring the </w:t>
      </w:r>
      <w:r w:rsidR="00985CB2">
        <w:rPr>
          <w:rFonts w:eastAsiaTheme="minorEastAsia"/>
          <w:lang w:eastAsia="zh-CN"/>
        </w:rPr>
        <w:t>RAN4#114 meeting, the agreed WF has been captured as below:</w:t>
      </w:r>
    </w:p>
    <w:p w:rsidR="00DC6E45" w:rsidRDefault="00DC6E45" w:rsidP="001A01B6">
      <w:pPr>
        <w:rPr>
          <w:rFonts w:eastAsiaTheme="minorEastAsia"/>
          <w:lang w:eastAsia="zh-CN"/>
        </w:rPr>
      </w:pPr>
      <w:r>
        <w:rPr>
          <w:rFonts w:eastAsiaTheme="minorEastAsia" w:hint="eastAsia"/>
          <w:noProof/>
          <w:lang w:eastAsia="zh-CN"/>
        </w:rPr>
        <mc:AlternateContent>
          <mc:Choice Requires="wps">
            <w:drawing>
              <wp:inline distT="0" distB="0" distL="0" distR="0" wp14:anchorId="2A9CD380" wp14:editId="5D6AB0B0">
                <wp:extent cx="6332220" cy="5564937"/>
                <wp:effectExtent l="0" t="0" r="13335" b="17145"/>
                <wp:docPr id="6" name="文本框 6"/>
                <wp:cNvGraphicFramePr/>
                <a:graphic xmlns:a="http://schemas.openxmlformats.org/drawingml/2006/main">
                  <a:graphicData uri="http://schemas.microsoft.com/office/word/2010/wordprocessingShape">
                    <wps:wsp>
                      <wps:cNvSpPr txBox="1"/>
                      <wps:spPr>
                        <a:xfrm>
                          <a:off x="0" y="0"/>
                          <a:ext cx="6332220" cy="5564937"/>
                        </a:xfrm>
                        <a:prstGeom prst="rect">
                          <a:avLst/>
                        </a:prstGeom>
                        <a:solidFill>
                          <a:schemeClr val="lt1"/>
                        </a:solidFill>
                        <a:ln w="6350">
                          <a:solidFill>
                            <a:prstClr val="black"/>
                          </a:solidFill>
                        </a:ln>
                      </wps:spPr>
                      <wps:txbx id="1">
                        <w:txbxContent>
                          <w:p w:rsidR="0092383D" w:rsidRPr="007459CC" w:rsidRDefault="0092383D" w:rsidP="0092383D">
                            <w:pPr>
                              <w:rPr>
                                <w:b/>
                                <w:bCs/>
                                <w:u w:val="single"/>
                              </w:rPr>
                            </w:pPr>
                            <w:bookmarkStart w:id="2" w:name="OLE_LINK24"/>
                            <w:bookmarkStart w:id="3" w:name="OLE_LINK27"/>
                            <w:bookmarkStart w:id="4" w:name="OLE_LINK53"/>
                            <w:r w:rsidRPr="007459CC">
                              <w:rPr>
                                <w:b/>
                                <w:bCs/>
                                <w:u w:val="single"/>
                              </w:rPr>
                              <w:t>Issue 2-1-1: Operating band</w:t>
                            </w:r>
                          </w:p>
                          <w:bookmarkEnd w:id="2"/>
                          <w:p w:rsidR="0092383D" w:rsidRPr="007459CC" w:rsidRDefault="0092383D" w:rsidP="0092383D">
                            <w:pPr>
                              <w:rPr>
                                <w:b/>
                                <w:bCs/>
                                <w:highlight w:val="green"/>
                              </w:rPr>
                            </w:pPr>
                            <w:r w:rsidRPr="007459CC">
                              <w:rPr>
                                <w:b/>
                                <w:bCs/>
                                <w:highlight w:val="green"/>
                              </w:rPr>
                              <w:t>Agreement:</w:t>
                            </w:r>
                          </w:p>
                          <w:p w:rsidR="0092383D" w:rsidRPr="007459CC" w:rsidRDefault="0092383D" w:rsidP="0092383D">
                            <w:pPr>
                              <w:pStyle w:val="afc"/>
                              <w:numPr>
                                <w:ilvl w:val="0"/>
                                <w:numId w:val="33"/>
                              </w:numPr>
                              <w:ind w:firstLineChars="0"/>
                              <w:rPr>
                                <w:rFonts w:eastAsiaTheme="minorEastAsia"/>
                                <w:highlight w:val="green"/>
                              </w:rPr>
                            </w:pPr>
                            <w:r w:rsidRPr="007459CC">
                              <w:rPr>
                                <w:rFonts w:eastAsiaTheme="minorEastAsia"/>
                                <w:highlight w:val="green"/>
                              </w:rPr>
                              <w:t>NR band n8 can be used as an example band, and other FDD bands below 1GHz are not precluded.</w:t>
                            </w:r>
                          </w:p>
                          <w:p w:rsidR="00550F97" w:rsidRPr="007459CC" w:rsidRDefault="00550F97" w:rsidP="00550F97">
                            <w:pPr>
                              <w:rPr>
                                <w:b/>
                                <w:bCs/>
                                <w:u w:val="single"/>
                              </w:rPr>
                            </w:pPr>
                            <w:r w:rsidRPr="007459CC">
                              <w:rPr>
                                <w:b/>
                                <w:bCs/>
                                <w:u w:val="single"/>
                              </w:rPr>
                              <w:t>Issue 2-1-2: R2D transmission bandwidth definition</w:t>
                            </w:r>
                            <w:bookmarkEnd w:id="3"/>
                          </w:p>
                          <w:bookmarkEnd w:id="4"/>
                          <w:p w:rsidR="00550F97" w:rsidRPr="007459CC" w:rsidRDefault="00550F97" w:rsidP="00550F97">
                            <w:pPr>
                              <w:rPr>
                                <w:b/>
                                <w:bCs/>
                                <w:highlight w:val="green"/>
                              </w:rPr>
                            </w:pPr>
                            <w:r w:rsidRPr="007459CC">
                              <w:rPr>
                                <w:b/>
                                <w:bCs/>
                                <w:highlight w:val="green"/>
                              </w:rPr>
                              <w:t>Agreement:</w:t>
                            </w:r>
                          </w:p>
                          <w:p w:rsidR="00550F97" w:rsidRPr="007459CC" w:rsidRDefault="00550F97" w:rsidP="00550F97">
                            <w:pPr>
                              <w:pStyle w:val="afc"/>
                              <w:numPr>
                                <w:ilvl w:val="0"/>
                                <w:numId w:val="29"/>
                              </w:numPr>
                              <w:ind w:firstLineChars="0"/>
                              <w:rPr>
                                <w:rFonts w:eastAsia="等线"/>
                                <w:highlight w:val="green"/>
                              </w:rPr>
                            </w:pPr>
                            <w:r w:rsidRPr="007459CC">
                              <w:rPr>
                                <w:rFonts w:eastAsia="等线"/>
                                <w:highlight w:val="green"/>
                              </w:rPr>
                              <w:t>Reuse the following definition of R2D transmission bandwidth in TR38.769</w:t>
                            </w:r>
                          </w:p>
                          <w:p w:rsidR="00550F97" w:rsidRPr="007459CC" w:rsidRDefault="00550F97" w:rsidP="00550F97">
                            <w:pPr>
                              <w:pStyle w:val="afc"/>
                              <w:numPr>
                                <w:ilvl w:val="0"/>
                                <w:numId w:val="29"/>
                              </w:numPr>
                              <w:ind w:firstLineChars="0"/>
                              <w:rPr>
                                <w:rFonts w:eastAsia="等线"/>
                                <w:highlight w:val="green"/>
                              </w:rPr>
                            </w:pPr>
                            <w:r w:rsidRPr="007459CC">
                              <w:rPr>
                                <w:rFonts w:eastAsia="等线"/>
                                <w:highlight w:val="green"/>
                              </w:rPr>
                              <w:t xml:space="preserve">Transmission bandwidth, </w:t>
                            </w:r>
                            <w:proofErr w:type="gramStart"/>
                            <w:r w:rsidRPr="007459CC">
                              <w:rPr>
                                <w:rFonts w:eastAsia="等线"/>
                                <w:highlight w:val="green"/>
                              </w:rPr>
                              <w:t>B</w:t>
                            </w:r>
                            <w:r w:rsidRPr="007459CC">
                              <w:rPr>
                                <w:rFonts w:eastAsia="等线"/>
                                <w:highlight w:val="green"/>
                                <w:vertAlign w:val="subscript"/>
                              </w:rPr>
                              <w:t>tx,R</w:t>
                            </w:r>
                            <w:proofErr w:type="gramEnd"/>
                            <w:r w:rsidRPr="007459CC">
                              <w:rPr>
                                <w:rFonts w:eastAsia="等线"/>
                                <w:highlight w:val="green"/>
                                <w:vertAlign w:val="subscript"/>
                              </w:rPr>
                              <w:t xml:space="preserve">2D </w:t>
                            </w:r>
                            <w:r w:rsidRPr="007459CC">
                              <w:rPr>
                                <w:rFonts w:eastAsia="等线"/>
                                <w:highlight w:val="green"/>
                              </w:rPr>
                              <w:t xml:space="preserve">from a reader perspective: The frequency resources used for transmitting R2D. </w:t>
                            </w:r>
                          </w:p>
                          <w:p w:rsidR="00550F97" w:rsidRPr="007459CC" w:rsidRDefault="00550F97" w:rsidP="00550F97">
                            <w:pPr>
                              <w:pStyle w:val="afc"/>
                              <w:numPr>
                                <w:ilvl w:val="0"/>
                                <w:numId w:val="29"/>
                              </w:numPr>
                              <w:ind w:firstLineChars="0"/>
                              <w:rPr>
                                <w:rFonts w:eastAsia="等线"/>
                                <w:highlight w:val="green"/>
                              </w:rPr>
                            </w:pPr>
                            <w:r w:rsidRPr="007459CC">
                              <w:rPr>
                                <w:rFonts w:eastAsia="等线"/>
                                <w:highlight w:val="green"/>
                              </w:rPr>
                              <w:t>RAN4 will re-visit the two agreed bullets above, if RAN1 has the different conclusion.</w:t>
                            </w:r>
                          </w:p>
                          <w:p w:rsidR="00550F97" w:rsidRPr="007459CC" w:rsidRDefault="00550F97" w:rsidP="00550F97">
                            <w:pPr>
                              <w:rPr>
                                <w:b/>
                                <w:bCs/>
                                <w:u w:val="single"/>
                              </w:rPr>
                            </w:pPr>
                            <w:bookmarkStart w:id="5" w:name="OLE_LINK46"/>
                            <w:r w:rsidRPr="007459CC">
                              <w:rPr>
                                <w:b/>
                                <w:bCs/>
                                <w:u w:val="single"/>
                              </w:rPr>
                              <w:t>Issue 2-1-4: Values of R2D bandwidth</w:t>
                            </w:r>
                          </w:p>
                          <w:bookmarkEnd w:id="5"/>
                          <w:p w:rsidR="00550F97" w:rsidRPr="007459CC" w:rsidRDefault="00550F97" w:rsidP="00550F97">
                            <w:pPr>
                              <w:rPr>
                                <w:b/>
                                <w:bCs/>
                                <w:highlight w:val="green"/>
                                <w:u w:val="single"/>
                              </w:rPr>
                            </w:pPr>
                            <w:r w:rsidRPr="007459CC">
                              <w:rPr>
                                <w:b/>
                                <w:bCs/>
                                <w:highlight w:val="green"/>
                                <w:u w:val="single"/>
                              </w:rPr>
                              <w:t>Agreement:</w:t>
                            </w:r>
                          </w:p>
                          <w:p w:rsidR="00550F97" w:rsidRDefault="00550F97" w:rsidP="00550F97">
                            <w:pPr>
                              <w:pStyle w:val="afc"/>
                              <w:numPr>
                                <w:ilvl w:val="0"/>
                                <w:numId w:val="30"/>
                              </w:numPr>
                              <w:ind w:firstLineChars="0"/>
                              <w:rPr>
                                <w:rFonts w:eastAsiaTheme="minorEastAsia"/>
                                <w:highlight w:val="green"/>
                              </w:rPr>
                            </w:pPr>
                            <w:r w:rsidRPr="007459CC">
                              <w:rPr>
                                <w:rFonts w:eastAsiaTheme="minorEastAsia"/>
                                <w:highlight w:val="green"/>
                              </w:rPr>
                              <w:t>Define R2D transmission bandwidth configuration:</w:t>
                            </w:r>
                          </w:p>
                          <w:p w:rsidR="00550F97" w:rsidRPr="007459CC" w:rsidRDefault="00550F97" w:rsidP="00550F97">
                            <w:pPr>
                              <w:pStyle w:val="afc"/>
                              <w:numPr>
                                <w:ilvl w:val="1"/>
                                <w:numId w:val="30"/>
                              </w:numPr>
                              <w:ind w:firstLineChars="0"/>
                              <w:rPr>
                                <w:rFonts w:eastAsiaTheme="minorEastAsia"/>
                                <w:highlight w:val="green"/>
                              </w:rPr>
                            </w:pPr>
                            <w:r w:rsidRPr="007459CC">
                              <w:rPr>
                                <w:rFonts w:eastAsiaTheme="minorEastAsia"/>
                                <w:highlight w:val="green"/>
                              </w:rPr>
                              <w:t>1PRB, 2PRB, 3PRB, 4PRB with 15KHz SCS</w:t>
                            </w:r>
                          </w:p>
                          <w:p w:rsidR="00550F97" w:rsidRPr="007459CC" w:rsidRDefault="00550F97" w:rsidP="00550F97">
                            <w:pPr>
                              <w:pStyle w:val="afc"/>
                              <w:numPr>
                                <w:ilvl w:val="1"/>
                                <w:numId w:val="30"/>
                              </w:numPr>
                              <w:ind w:firstLineChars="0"/>
                              <w:rPr>
                                <w:rFonts w:eastAsiaTheme="minorEastAsia"/>
                                <w:highlight w:val="green"/>
                              </w:rPr>
                            </w:pPr>
                            <w:r w:rsidRPr="007459CC">
                              <w:rPr>
                                <w:rFonts w:eastAsiaTheme="minorEastAsia"/>
                                <w:highlight w:val="green"/>
                              </w:rPr>
                              <w:t>FFS on other RB numbers</w:t>
                            </w:r>
                          </w:p>
                          <w:p w:rsidR="00550F97" w:rsidRPr="007459CC" w:rsidRDefault="00550F97" w:rsidP="00550F97">
                            <w:pPr>
                              <w:pStyle w:val="afc"/>
                              <w:numPr>
                                <w:ilvl w:val="0"/>
                                <w:numId w:val="30"/>
                              </w:numPr>
                              <w:ind w:firstLineChars="0"/>
                              <w:rPr>
                                <w:rFonts w:eastAsiaTheme="minorEastAsia"/>
                                <w:highlight w:val="green"/>
                              </w:rPr>
                            </w:pPr>
                            <w:r w:rsidRPr="007459CC">
                              <w:rPr>
                                <w:rFonts w:eastAsiaTheme="minorEastAsia"/>
                                <w:highlight w:val="green"/>
                              </w:rPr>
                              <w:t>Further discuss the R2D channel bandwidth considering additional guard band.</w:t>
                            </w:r>
                          </w:p>
                          <w:p w:rsidR="00550F97" w:rsidRPr="007459CC" w:rsidRDefault="00550F97" w:rsidP="00550F97">
                            <w:pPr>
                              <w:pStyle w:val="afc"/>
                              <w:numPr>
                                <w:ilvl w:val="0"/>
                                <w:numId w:val="30"/>
                              </w:numPr>
                              <w:ind w:firstLineChars="0"/>
                              <w:rPr>
                                <w:rFonts w:eastAsiaTheme="minorEastAsia"/>
                                <w:highlight w:val="green"/>
                              </w:rPr>
                            </w:pPr>
                            <w:r w:rsidRPr="007459CC">
                              <w:rPr>
                                <w:rFonts w:eastAsiaTheme="minorEastAsia"/>
                                <w:highlight w:val="green"/>
                              </w:rPr>
                              <w:t>If RAN1 has the agreement different than above, RAN4 will revisit the agreements</w:t>
                            </w:r>
                          </w:p>
                          <w:p w:rsidR="00550F97" w:rsidRPr="007459CC" w:rsidRDefault="00550F97" w:rsidP="00550F97">
                            <w:pPr>
                              <w:rPr>
                                <w:b/>
                                <w:bCs/>
                                <w:u w:val="single"/>
                              </w:rPr>
                            </w:pPr>
                            <w:r w:rsidRPr="007459CC">
                              <w:rPr>
                                <w:b/>
                                <w:bCs/>
                                <w:u w:val="single"/>
                              </w:rPr>
                              <w:t>Issue 2-1-5: R2D channel raster and channel spacing</w:t>
                            </w:r>
                          </w:p>
                          <w:p w:rsidR="00550F97" w:rsidRPr="007459CC" w:rsidRDefault="00550F97" w:rsidP="00550F97">
                            <w:pPr>
                              <w:rPr>
                                <w:b/>
                                <w:bCs/>
                                <w:highlight w:val="green"/>
                              </w:rPr>
                            </w:pPr>
                            <w:r w:rsidRPr="007459CC">
                              <w:rPr>
                                <w:b/>
                                <w:bCs/>
                                <w:highlight w:val="green"/>
                              </w:rPr>
                              <w:t>Agreement:</w:t>
                            </w:r>
                          </w:p>
                          <w:p w:rsidR="00550F97" w:rsidRPr="007459CC" w:rsidRDefault="00550F97" w:rsidP="00550F97">
                            <w:pPr>
                              <w:pStyle w:val="afc"/>
                              <w:numPr>
                                <w:ilvl w:val="0"/>
                                <w:numId w:val="31"/>
                              </w:numPr>
                              <w:ind w:firstLineChars="0"/>
                              <w:rPr>
                                <w:rFonts w:eastAsiaTheme="minorEastAsia"/>
                                <w:highlight w:val="green"/>
                              </w:rPr>
                            </w:pPr>
                            <w:r w:rsidRPr="007459CC">
                              <w:rPr>
                                <w:rFonts w:eastAsiaTheme="minorEastAsia"/>
                                <w:highlight w:val="green"/>
                              </w:rPr>
                              <w:t>Do not define channel spacing for R2D transmission</w:t>
                            </w:r>
                          </w:p>
                          <w:p w:rsidR="00550F97" w:rsidRPr="00550F97" w:rsidRDefault="00550F97" w:rsidP="00550F97">
                            <w:pPr>
                              <w:pStyle w:val="afc"/>
                              <w:numPr>
                                <w:ilvl w:val="0"/>
                                <w:numId w:val="31"/>
                              </w:numPr>
                              <w:ind w:firstLineChars="0"/>
                              <w:rPr>
                                <w:rFonts w:eastAsiaTheme="minorEastAsia"/>
                                <w:highlight w:val="green"/>
                              </w:rPr>
                            </w:pPr>
                            <w:r w:rsidRPr="00550F97">
                              <w:rPr>
                                <w:rFonts w:eastAsiaTheme="minorEastAsia"/>
                                <w:highlight w:val="green"/>
                              </w:rPr>
                              <w:t xml:space="preserve">Define channel raster for R2D transmission. </w:t>
                            </w:r>
                          </w:p>
                          <w:p w:rsidR="00550F97" w:rsidRDefault="00550F97" w:rsidP="00550F97">
                            <w:pPr>
                              <w:pStyle w:val="afc"/>
                              <w:numPr>
                                <w:ilvl w:val="1"/>
                                <w:numId w:val="31"/>
                              </w:numPr>
                              <w:ind w:firstLineChars="0"/>
                              <w:rPr>
                                <w:rFonts w:eastAsiaTheme="minorEastAsia"/>
                                <w:highlight w:val="green"/>
                              </w:rPr>
                            </w:pPr>
                            <w:r w:rsidRPr="007459CC">
                              <w:rPr>
                                <w:rFonts w:eastAsiaTheme="minorEastAsia"/>
                                <w:highlight w:val="green"/>
                              </w:rPr>
                              <w:t>Details need further discussion.</w:t>
                            </w:r>
                          </w:p>
                          <w:p w:rsidR="00550F97" w:rsidRPr="007459CC" w:rsidRDefault="00550F97" w:rsidP="00550F97">
                            <w:pPr>
                              <w:rPr>
                                <w:b/>
                                <w:bCs/>
                                <w:u w:val="single"/>
                              </w:rPr>
                            </w:pPr>
                            <w:bookmarkStart w:id="6" w:name="OLE_LINK62"/>
                            <w:r w:rsidRPr="007459CC">
                              <w:rPr>
                                <w:b/>
                                <w:bCs/>
                                <w:u w:val="single"/>
                              </w:rPr>
                              <w:t>Issue 2-1-6: D2R bandwidth</w:t>
                            </w:r>
                          </w:p>
                          <w:bookmarkEnd w:id="6"/>
                          <w:p w:rsidR="00550F97" w:rsidRPr="007459CC" w:rsidRDefault="00550F97" w:rsidP="00550F97">
                            <w:pPr>
                              <w:rPr>
                                <w:b/>
                                <w:bCs/>
                                <w:highlight w:val="green"/>
                              </w:rPr>
                            </w:pPr>
                            <w:r w:rsidRPr="007459CC">
                              <w:rPr>
                                <w:b/>
                                <w:bCs/>
                                <w:highlight w:val="green"/>
                              </w:rPr>
                              <w:t>Agreement:</w:t>
                            </w:r>
                          </w:p>
                          <w:p w:rsidR="00550F97" w:rsidRPr="007459CC" w:rsidRDefault="00550F97" w:rsidP="00550F97">
                            <w:pPr>
                              <w:pStyle w:val="afc"/>
                              <w:numPr>
                                <w:ilvl w:val="0"/>
                                <w:numId w:val="27"/>
                              </w:numPr>
                              <w:ind w:firstLineChars="0"/>
                              <w:rPr>
                                <w:rFonts w:eastAsiaTheme="minorEastAsia"/>
                                <w:highlight w:val="green"/>
                              </w:rPr>
                            </w:pPr>
                            <w:r w:rsidRPr="007459CC">
                              <w:rPr>
                                <w:rFonts w:eastAsiaTheme="minorEastAsia"/>
                                <w:highlight w:val="green"/>
                              </w:rPr>
                              <w:t>D2R channel bandwidth for A-IoT device</w:t>
                            </w:r>
                          </w:p>
                          <w:p w:rsidR="00550F97" w:rsidRPr="007459CC" w:rsidRDefault="00550F97" w:rsidP="00550F97">
                            <w:pPr>
                              <w:pStyle w:val="afc"/>
                              <w:numPr>
                                <w:ilvl w:val="1"/>
                                <w:numId w:val="27"/>
                              </w:numPr>
                              <w:ind w:firstLineChars="0"/>
                              <w:rPr>
                                <w:rFonts w:eastAsiaTheme="minorEastAsia"/>
                                <w:highlight w:val="green"/>
                              </w:rPr>
                            </w:pPr>
                            <w:r w:rsidRPr="007459CC">
                              <w:rPr>
                                <w:rFonts w:eastAsiaTheme="minorEastAsia"/>
                                <w:highlight w:val="green"/>
                              </w:rPr>
                              <w:t>Define D2R channel bandwidth for A-IoT device considering the following aspects:</w:t>
                            </w:r>
                          </w:p>
                          <w:p w:rsidR="00550F97" w:rsidRPr="007459CC" w:rsidRDefault="00550F97" w:rsidP="00550F97">
                            <w:pPr>
                              <w:pStyle w:val="afc"/>
                              <w:numPr>
                                <w:ilvl w:val="2"/>
                                <w:numId w:val="32"/>
                              </w:numPr>
                              <w:ind w:firstLineChars="0"/>
                              <w:rPr>
                                <w:rFonts w:eastAsiaTheme="minorEastAsia"/>
                                <w:highlight w:val="green"/>
                              </w:rPr>
                            </w:pPr>
                            <w:r w:rsidRPr="007459CC">
                              <w:rPr>
                                <w:rFonts w:eastAsiaTheme="minorEastAsia"/>
                                <w:highlight w:val="green"/>
                              </w:rPr>
                              <w:t>[1SB or] 2SB</w:t>
                            </w:r>
                          </w:p>
                          <w:p w:rsidR="00550F97" w:rsidRPr="007459CC" w:rsidRDefault="00550F97" w:rsidP="00550F97">
                            <w:pPr>
                              <w:pStyle w:val="afc"/>
                              <w:numPr>
                                <w:ilvl w:val="2"/>
                                <w:numId w:val="32"/>
                              </w:numPr>
                              <w:ind w:firstLineChars="0"/>
                              <w:rPr>
                                <w:rFonts w:eastAsiaTheme="minorEastAsia"/>
                                <w:highlight w:val="green"/>
                              </w:rPr>
                            </w:pPr>
                            <w:r w:rsidRPr="007459CC">
                              <w:rPr>
                                <w:rFonts w:eastAsiaTheme="minorEastAsia"/>
                                <w:highlight w:val="green"/>
                              </w:rPr>
                              <w:t>D2R maximum data rate (depending on RAN1 conclusion)</w:t>
                            </w:r>
                          </w:p>
                          <w:p w:rsidR="00550F97" w:rsidRPr="007459CC" w:rsidRDefault="00550F97" w:rsidP="00550F97">
                            <w:pPr>
                              <w:pStyle w:val="afc"/>
                              <w:numPr>
                                <w:ilvl w:val="2"/>
                                <w:numId w:val="32"/>
                              </w:numPr>
                              <w:ind w:firstLineChars="0"/>
                              <w:rPr>
                                <w:rFonts w:eastAsiaTheme="minorEastAsia"/>
                                <w:highlight w:val="green"/>
                              </w:rPr>
                            </w:pPr>
                            <w:r w:rsidRPr="007459CC">
                              <w:rPr>
                                <w:rFonts w:eastAsiaTheme="minorEastAsia"/>
                                <w:highlight w:val="green"/>
                              </w:rPr>
                              <w:t>SFO</w:t>
                            </w:r>
                          </w:p>
                          <w:p w:rsidR="00550F97" w:rsidRPr="007459CC" w:rsidRDefault="00550F97" w:rsidP="00550F97">
                            <w:pPr>
                              <w:pStyle w:val="afc"/>
                              <w:numPr>
                                <w:ilvl w:val="2"/>
                                <w:numId w:val="32"/>
                              </w:numPr>
                              <w:ind w:firstLineChars="0"/>
                              <w:rPr>
                                <w:rFonts w:eastAsiaTheme="minorEastAsia"/>
                                <w:highlight w:val="green"/>
                              </w:rPr>
                            </w:pPr>
                            <w:r w:rsidRPr="007459CC">
                              <w:rPr>
                                <w:rFonts w:eastAsiaTheme="minorEastAsia"/>
                                <w:highlight w:val="green"/>
                              </w:rPr>
                              <w:t>FDMA, i.e., considering the different device 1 has different frequency shift</w:t>
                            </w:r>
                          </w:p>
                          <w:p w:rsidR="00550F97" w:rsidRPr="007459CC" w:rsidRDefault="00550F97" w:rsidP="00550F97">
                            <w:pPr>
                              <w:pStyle w:val="afc"/>
                              <w:numPr>
                                <w:ilvl w:val="2"/>
                                <w:numId w:val="32"/>
                              </w:numPr>
                              <w:ind w:firstLineChars="0"/>
                              <w:rPr>
                                <w:rFonts w:eastAsiaTheme="minorEastAsia"/>
                                <w:highlight w:val="green"/>
                              </w:rPr>
                            </w:pPr>
                            <w:r w:rsidRPr="007459CC">
                              <w:rPr>
                                <w:rFonts w:eastAsiaTheme="minorEastAsia"/>
                                <w:highlight w:val="green"/>
                              </w:rPr>
                              <w:t xml:space="preserve">Reference Filter performance </w:t>
                            </w:r>
                          </w:p>
                          <w:p w:rsidR="00550F97" w:rsidRDefault="00550F97" w:rsidP="00550F97">
                            <w:pPr>
                              <w:pStyle w:val="afc"/>
                              <w:numPr>
                                <w:ilvl w:val="2"/>
                                <w:numId w:val="32"/>
                              </w:numPr>
                              <w:ind w:firstLineChars="0"/>
                              <w:rPr>
                                <w:rFonts w:eastAsiaTheme="minorEastAsia"/>
                                <w:highlight w:val="green"/>
                              </w:rPr>
                            </w:pPr>
                            <w:r w:rsidRPr="007459CC">
                              <w:rPr>
                                <w:rFonts w:eastAsiaTheme="minorEastAsia"/>
                                <w:highlight w:val="green"/>
                              </w:rPr>
                              <w:t>Other aspects are not precluded</w:t>
                            </w:r>
                          </w:p>
                          <w:p w:rsidR="00DC6E45" w:rsidRPr="00DB7DBD" w:rsidRDefault="00DC6E45" w:rsidP="00DC6E45"/>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A9CD380" id="_x0000_t202" coordsize="21600,21600" o:spt="202" path="m,l,21600r21600,l21600,xe">
                <v:stroke joinstyle="miter"/>
                <v:path gradientshapeok="t" o:connecttype="rect"/>
              </v:shapetype>
              <v:shape id="文本框 6" o:spid="_x0000_s1026" type="#_x0000_t202" style="width:498.6pt;height:438.2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" fillcolor="white [3201]" strokeweight=".5pt">
                <v:textbox style="mso-next-textbox:#文本框 1">
                  <w:txbxContent>
                    <w:p w:rsidR="0092383D" w:rsidRPr="007459CC" w:rsidRDefault="0092383D" w:rsidP="0092383D">
                      <w:pPr>
                        <w:rPr>
                          <w:b/>
                          <w:bCs/>
                          <w:u w:val="single"/>
                        </w:rPr>
                      </w:pPr>
                      <w:bookmarkStart w:id="7" w:name="OLE_LINK24"/>
                      <w:bookmarkStart w:id="8" w:name="OLE_LINK27"/>
                      <w:bookmarkStart w:id="9" w:name="OLE_LINK53"/>
                      <w:r w:rsidRPr="007459CC">
                        <w:rPr>
                          <w:b/>
                          <w:bCs/>
                          <w:u w:val="single"/>
                        </w:rPr>
                        <w:t>Issue 2-1-1: Operating band</w:t>
                      </w:r>
                    </w:p>
                    <w:bookmarkEnd w:id="7"/>
                    <w:p w:rsidR="0092383D" w:rsidRPr="007459CC" w:rsidRDefault="0092383D" w:rsidP="0092383D">
                      <w:pPr>
                        <w:rPr>
                          <w:b/>
                          <w:bCs/>
                          <w:highlight w:val="green"/>
                        </w:rPr>
                      </w:pPr>
                      <w:r w:rsidRPr="007459CC">
                        <w:rPr>
                          <w:b/>
                          <w:bCs/>
                          <w:highlight w:val="green"/>
                        </w:rPr>
                        <w:t>Agreement:</w:t>
                      </w:r>
                    </w:p>
                    <w:p w:rsidR="0092383D" w:rsidRPr="007459CC" w:rsidRDefault="0092383D" w:rsidP="0092383D">
                      <w:pPr>
                        <w:pStyle w:val="afc"/>
                        <w:numPr>
                          <w:ilvl w:val="0"/>
                          <w:numId w:val="33"/>
                        </w:numPr>
                        <w:ind w:firstLineChars="0"/>
                        <w:rPr>
                          <w:rFonts w:eastAsiaTheme="minorEastAsia"/>
                          <w:highlight w:val="green"/>
                        </w:rPr>
                      </w:pPr>
                      <w:r w:rsidRPr="007459CC">
                        <w:rPr>
                          <w:rFonts w:eastAsiaTheme="minorEastAsia"/>
                          <w:highlight w:val="green"/>
                        </w:rPr>
                        <w:t>NR band n8 can be used as an example band, and other FDD bands below 1GHz are not precluded.</w:t>
                      </w:r>
                    </w:p>
                    <w:p w:rsidR="00550F97" w:rsidRPr="007459CC" w:rsidRDefault="00550F97" w:rsidP="00550F97">
                      <w:pPr>
                        <w:rPr>
                          <w:b/>
                          <w:bCs/>
                          <w:u w:val="single"/>
                        </w:rPr>
                      </w:pPr>
                      <w:r w:rsidRPr="007459CC">
                        <w:rPr>
                          <w:b/>
                          <w:bCs/>
                          <w:u w:val="single"/>
                        </w:rPr>
                        <w:t>Issue 2-1-2: R2D transmission bandwidth definition</w:t>
                      </w:r>
                      <w:bookmarkEnd w:id="8"/>
                    </w:p>
                    <w:bookmarkEnd w:id="9"/>
                    <w:p w:rsidR="00550F97" w:rsidRPr="007459CC" w:rsidRDefault="00550F97" w:rsidP="00550F97">
                      <w:pPr>
                        <w:rPr>
                          <w:b/>
                          <w:bCs/>
                          <w:highlight w:val="green"/>
                        </w:rPr>
                      </w:pPr>
                      <w:r w:rsidRPr="007459CC">
                        <w:rPr>
                          <w:b/>
                          <w:bCs/>
                          <w:highlight w:val="green"/>
                        </w:rPr>
                        <w:t>Agreement:</w:t>
                      </w:r>
                    </w:p>
                    <w:p w:rsidR="00550F97" w:rsidRPr="007459CC" w:rsidRDefault="00550F97" w:rsidP="00550F97">
                      <w:pPr>
                        <w:pStyle w:val="afc"/>
                        <w:numPr>
                          <w:ilvl w:val="0"/>
                          <w:numId w:val="29"/>
                        </w:numPr>
                        <w:ind w:firstLineChars="0"/>
                        <w:rPr>
                          <w:rFonts w:eastAsia="等线"/>
                          <w:highlight w:val="green"/>
                        </w:rPr>
                      </w:pPr>
                      <w:r w:rsidRPr="007459CC">
                        <w:rPr>
                          <w:rFonts w:eastAsia="等线"/>
                          <w:highlight w:val="green"/>
                        </w:rPr>
                        <w:t>Reuse the following definition of R2D transmission bandwidth in TR38.769</w:t>
                      </w:r>
                    </w:p>
                    <w:p w:rsidR="00550F97" w:rsidRPr="007459CC" w:rsidRDefault="00550F97" w:rsidP="00550F97">
                      <w:pPr>
                        <w:pStyle w:val="afc"/>
                        <w:numPr>
                          <w:ilvl w:val="0"/>
                          <w:numId w:val="29"/>
                        </w:numPr>
                        <w:ind w:firstLineChars="0"/>
                        <w:rPr>
                          <w:rFonts w:eastAsia="等线"/>
                          <w:highlight w:val="green"/>
                        </w:rPr>
                      </w:pPr>
                      <w:r w:rsidRPr="007459CC">
                        <w:rPr>
                          <w:rFonts w:eastAsia="等线"/>
                          <w:highlight w:val="green"/>
                        </w:rPr>
                        <w:t xml:space="preserve">Transmission bandwidth, </w:t>
                      </w:r>
                      <w:proofErr w:type="gramStart"/>
                      <w:r w:rsidRPr="007459CC">
                        <w:rPr>
                          <w:rFonts w:eastAsia="等线"/>
                          <w:highlight w:val="green"/>
                        </w:rPr>
                        <w:t>B</w:t>
                      </w:r>
                      <w:r w:rsidRPr="007459CC">
                        <w:rPr>
                          <w:rFonts w:eastAsia="等线"/>
                          <w:highlight w:val="green"/>
                          <w:vertAlign w:val="subscript"/>
                        </w:rPr>
                        <w:t>tx,R</w:t>
                      </w:r>
                      <w:proofErr w:type="gramEnd"/>
                      <w:r w:rsidRPr="007459CC">
                        <w:rPr>
                          <w:rFonts w:eastAsia="等线"/>
                          <w:highlight w:val="green"/>
                          <w:vertAlign w:val="subscript"/>
                        </w:rPr>
                        <w:t xml:space="preserve">2D </w:t>
                      </w:r>
                      <w:r w:rsidRPr="007459CC">
                        <w:rPr>
                          <w:rFonts w:eastAsia="等线"/>
                          <w:highlight w:val="green"/>
                        </w:rPr>
                        <w:t xml:space="preserve">from a reader perspective: The frequency resources used for transmitting R2D. </w:t>
                      </w:r>
                    </w:p>
                    <w:p w:rsidR="00550F97" w:rsidRPr="007459CC" w:rsidRDefault="00550F97" w:rsidP="00550F97">
                      <w:pPr>
                        <w:pStyle w:val="afc"/>
                        <w:numPr>
                          <w:ilvl w:val="0"/>
                          <w:numId w:val="29"/>
                        </w:numPr>
                        <w:ind w:firstLineChars="0"/>
                        <w:rPr>
                          <w:rFonts w:eastAsia="等线"/>
                          <w:highlight w:val="green"/>
                        </w:rPr>
                      </w:pPr>
                      <w:r w:rsidRPr="007459CC">
                        <w:rPr>
                          <w:rFonts w:eastAsia="等线"/>
                          <w:highlight w:val="green"/>
                        </w:rPr>
                        <w:t>RAN4 will re-visit the two agreed bullets above, if RAN1 has the different conclusion.</w:t>
                      </w:r>
                    </w:p>
                    <w:p w:rsidR="00550F97" w:rsidRPr="007459CC" w:rsidRDefault="00550F97" w:rsidP="00550F97">
                      <w:pPr>
                        <w:rPr>
                          <w:b/>
                          <w:bCs/>
                          <w:u w:val="single"/>
                        </w:rPr>
                      </w:pPr>
                      <w:bookmarkStart w:id="10" w:name="OLE_LINK46"/>
                      <w:r w:rsidRPr="007459CC">
                        <w:rPr>
                          <w:b/>
                          <w:bCs/>
                          <w:u w:val="single"/>
                        </w:rPr>
                        <w:t>Issue 2-1-4: Values of R2D bandwidth</w:t>
                      </w:r>
                    </w:p>
                    <w:bookmarkEnd w:id="10"/>
                    <w:p w:rsidR="00550F97" w:rsidRPr="007459CC" w:rsidRDefault="00550F97" w:rsidP="00550F97">
                      <w:pPr>
                        <w:rPr>
                          <w:b/>
                          <w:bCs/>
                          <w:highlight w:val="green"/>
                          <w:u w:val="single"/>
                        </w:rPr>
                      </w:pPr>
                      <w:r w:rsidRPr="007459CC">
                        <w:rPr>
                          <w:b/>
                          <w:bCs/>
                          <w:highlight w:val="green"/>
                          <w:u w:val="single"/>
                        </w:rPr>
                        <w:t>Agreement:</w:t>
                      </w:r>
                    </w:p>
                    <w:p w:rsidR="00550F97" w:rsidRDefault="00550F97" w:rsidP="00550F97">
                      <w:pPr>
                        <w:pStyle w:val="afc"/>
                        <w:numPr>
                          <w:ilvl w:val="0"/>
                          <w:numId w:val="30"/>
                        </w:numPr>
                        <w:ind w:firstLineChars="0"/>
                        <w:rPr>
                          <w:rFonts w:eastAsiaTheme="minorEastAsia"/>
                          <w:highlight w:val="green"/>
                        </w:rPr>
                      </w:pPr>
                      <w:r w:rsidRPr="007459CC">
                        <w:rPr>
                          <w:rFonts w:eastAsiaTheme="minorEastAsia"/>
                          <w:highlight w:val="green"/>
                        </w:rPr>
                        <w:t>Define R2D transmission bandwidth configuration:</w:t>
                      </w:r>
                    </w:p>
                    <w:p w:rsidR="00550F97" w:rsidRPr="007459CC" w:rsidRDefault="00550F97" w:rsidP="00550F97">
                      <w:pPr>
                        <w:pStyle w:val="afc"/>
                        <w:numPr>
                          <w:ilvl w:val="1"/>
                          <w:numId w:val="30"/>
                        </w:numPr>
                        <w:ind w:firstLineChars="0"/>
                        <w:rPr>
                          <w:rFonts w:eastAsiaTheme="minorEastAsia"/>
                          <w:highlight w:val="green"/>
                        </w:rPr>
                      </w:pPr>
                      <w:r w:rsidRPr="007459CC">
                        <w:rPr>
                          <w:rFonts w:eastAsiaTheme="minorEastAsia"/>
                          <w:highlight w:val="green"/>
                        </w:rPr>
                        <w:t>1PRB, 2PRB, 3PRB, 4PRB with 15KHz SCS</w:t>
                      </w:r>
                    </w:p>
                    <w:p w:rsidR="00550F97" w:rsidRPr="007459CC" w:rsidRDefault="00550F97" w:rsidP="00550F97">
                      <w:pPr>
                        <w:pStyle w:val="afc"/>
                        <w:numPr>
                          <w:ilvl w:val="1"/>
                          <w:numId w:val="30"/>
                        </w:numPr>
                        <w:ind w:firstLineChars="0"/>
                        <w:rPr>
                          <w:rFonts w:eastAsiaTheme="minorEastAsia"/>
                          <w:highlight w:val="green"/>
                        </w:rPr>
                      </w:pPr>
                      <w:r w:rsidRPr="007459CC">
                        <w:rPr>
                          <w:rFonts w:eastAsiaTheme="minorEastAsia"/>
                          <w:highlight w:val="green"/>
                        </w:rPr>
                        <w:t>FFS on other RB numbers</w:t>
                      </w:r>
                    </w:p>
                    <w:p w:rsidR="00550F97" w:rsidRPr="007459CC" w:rsidRDefault="00550F97" w:rsidP="00550F97">
                      <w:pPr>
                        <w:pStyle w:val="afc"/>
                        <w:numPr>
                          <w:ilvl w:val="0"/>
                          <w:numId w:val="30"/>
                        </w:numPr>
                        <w:ind w:firstLineChars="0"/>
                        <w:rPr>
                          <w:rFonts w:eastAsiaTheme="minorEastAsia"/>
                          <w:highlight w:val="green"/>
                        </w:rPr>
                      </w:pPr>
                      <w:r w:rsidRPr="007459CC">
                        <w:rPr>
                          <w:rFonts w:eastAsiaTheme="minorEastAsia"/>
                          <w:highlight w:val="green"/>
                        </w:rPr>
                        <w:t>Further discuss the R2D channel bandwidth considering additional guard band.</w:t>
                      </w:r>
                    </w:p>
                    <w:p w:rsidR="00550F97" w:rsidRPr="007459CC" w:rsidRDefault="00550F97" w:rsidP="00550F97">
                      <w:pPr>
                        <w:pStyle w:val="afc"/>
                        <w:numPr>
                          <w:ilvl w:val="0"/>
                          <w:numId w:val="30"/>
                        </w:numPr>
                        <w:ind w:firstLineChars="0"/>
                        <w:rPr>
                          <w:rFonts w:eastAsiaTheme="minorEastAsia"/>
                          <w:highlight w:val="green"/>
                        </w:rPr>
                      </w:pPr>
                      <w:r w:rsidRPr="007459CC">
                        <w:rPr>
                          <w:rFonts w:eastAsiaTheme="minorEastAsia"/>
                          <w:highlight w:val="green"/>
                        </w:rPr>
                        <w:t>If RAN1 has the agreement different than above, RAN4 will revisit the agreements</w:t>
                      </w:r>
                    </w:p>
                    <w:p w:rsidR="00550F97" w:rsidRPr="007459CC" w:rsidRDefault="00550F97" w:rsidP="00550F97">
                      <w:pPr>
                        <w:rPr>
                          <w:b/>
                          <w:bCs/>
                          <w:u w:val="single"/>
                        </w:rPr>
                      </w:pPr>
                      <w:r w:rsidRPr="007459CC">
                        <w:rPr>
                          <w:b/>
                          <w:bCs/>
                          <w:u w:val="single"/>
                        </w:rPr>
                        <w:t>Issue 2-1-5: R2D channel raster and channel spacing</w:t>
                      </w:r>
                    </w:p>
                    <w:p w:rsidR="00550F97" w:rsidRPr="007459CC" w:rsidRDefault="00550F97" w:rsidP="00550F97">
                      <w:pPr>
                        <w:rPr>
                          <w:b/>
                          <w:bCs/>
                          <w:highlight w:val="green"/>
                        </w:rPr>
                      </w:pPr>
                      <w:r w:rsidRPr="007459CC">
                        <w:rPr>
                          <w:b/>
                          <w:bCs/>
                          <w:highlight w:val="green"/>
                        </w:rPr>
                        <w:t>Agreement:</w:t>
                      </w:r>
                    </w:p>
                    <w:p w:rsidR="00550F97" w:rsidRPr="007459CC" w:rsidRDefault="00550F97" w:rsidP="00550F97">
                      <w:pPr>
                        <w:pStyle w:val="afc"/>
                        <w:numPr>
                          <w:ilvl w:val="0"/>
                          <w:numId w:val="31"/>
                        </w:numPr>
                        <w:ind w:firstLineChars="0"/>
                        <w:rPr>
                          <w:rFonts w:eastAsiaTheme="minorEastAsia"/>
                          <w:highlight w:val="green"/>
                        </w:rPr>
                      </w:pPr>
                      <w:r w:rsidRPr="007459CC">
                        <w:rPr>
                          <w:rFonts w:eastAsiaTheme="minorEastAsia"/>
                          <w:highlight w:val="green"/>
                        </w:rPr>
                        <w:t>Do not define channel spacing for R2D transmission</w:t>
                      </w:r>
                    </w:p>
                    <w:p w:rsidR="00550F97" w:rsidRPr="00550F97" w:rsidRDefault="00550F97" w:rsidP="00550F97">
                      <w:pPr>
                        <w:pStyle w:val="afc"/>
                        <w:numPr>
                          <w:ilvl w:val="0"/>
                          <w:numId w:val="31"/>
                        </w:numPr>
                        <w:ind w:firstLineChars="0"/>
                        <w:rPr>
                          <w:rFonts w:eastAsiaTheme="minorEastAsia"/>
                          <w:highlight w:val="green"/>
                        </w:rPr>
                      </w:pPr>
                      <w:r w:rsidRPr="00550F97">
                        <w:rPr>
                          <w:rFonts w:eastAsiaTheme="minorEastAsia"/>
                          <w:highlight w:val="green"/>
                        </w:rPr>
                        <w:t xml:space="preserve">Define channel raster for R2D transmission. </w:t>
                      </w:r>
                    </w:p>
                    <w:p w:rsidR="00550F97" w:rsidRDefault="00550F97" w:rsidP="00550F97">
                      <w:pPr>
                        <w:pStyle w:val="afc"/>
                        <w:numPr>
                          <w:ilvl w:val="1"/>
                          <w:numId w:val="31"/>
                        </w:numPr>
                        <w:ind w:firstLineChars="0"/>
                        <w:rPr>
                          <w:rFonts w:eastAsiaTheme="minorEastAsia"/>
                          <w:highlight w:val="green"/>
                        </w:rPr>
                      </w:pPr>
                      <w:r w:rsidRPr="007459CC">
                        <w:rPr>
                          <w:rFonts w:eastAsiaTheme="minorEastAsia"/>
                          <w:highlight w:val="green"/>
                        </w:rPr>
                        <w:t>Details need further discussion.</w:t>
                      </w:r>
                    </w:p>
                    <w:p w:rsidR="00550F97" w:rsidRPr="007459CC" w:rsidRDefault="00550F97" w:rsidP="00550F97">
                      <w:pPr>
                        <w:rPr>
                          <w:b/>
                          <w:bCs/>
                          <w:u w:val="single"/>
                        </w:rPr>
                      </w:pPr>
                      <w:bookmarkStart w:id="11" w:name="OLE_LINK62"/>
                      <w:r w:rsidRPr="007459CC">
                        <w:rPr>
                          <w:b/>
                          <w:bCs/>
                          <w:u w:val="single"/>
                        </w:rPr>
                        <w:t>Issue 2-1-6: D2R bandwidth</w:t>
                      </w:r>
                    </w:p>
                    <w:bookmarkEnd w:id="11"/>
                    <w:p w:rsidR="00550F97" w:rsidRPr="007459CC" w:rsidRDefault="00550F97" w:rsidP="00550F97">
                      <w:pPr>
                        <w:rPr>
                          <w:b/>
                          <w:bCs/>
                          <w:highlight w:val="green"/>
                        </w:rPr>
                      </w:pPr>
                      <w:r w:rsidRPr="007459CC">
                        <w:rPr>
                          <w:b/>
                          <w:bCs/>
                          <w:highlight w:val="green"/>
                        </w:rPr>
                        <w:t>Agreement:</w:t>
                      </w:r>
                    </w:p>
                    <w:p w:rsidR="00550F97" w:rsidRPr="007459CC" w:rsidRDefault="00550F97" w:rsidP="00550F97">
                      <w:pPr>
                        <w:pStyle w:val="afc"/>
                        <w:numPr>
                          <w:ilvl w:val="0"/>
                          <w:numId w:val="27"/>
                        </w:numPr>
                        <w:ind w:firstLineChars="0"/>
                        <w:rPr>
                          <w:rFonts w:eastAsiaTheme="minorEastAsia"/>
                          <w:highlight w:val="green"/>
                        </w:rPr>
                      </w:pPr>
                      <w:r w:rsidRPr="007459CC">
                        <w:rPr>
                          <w:rFonts w:eastAsiaTheme="minorEastAsia"/>
                          <w:highlight w:val="green"/>
                        </w:rPr>
                        <w:t>D2R channel bandwidth for A-IoT device</w:t>
                      </w:r>
                    </w:p>
                    <w:p w:rsidR="00550F97" w:rsidRPr="007459CC" w:rsidRDefault="00550F97" w:rsidP="00550F97">
                      <w:pPr>
                        <w:pStyle w:val="afc"/>
                        <w:numPr>
                          <w:ilvl w:val="1"/>
                          <w:numId w:val="27"/>
                        </w:numPr>
                        <w:ind w:firstLineChars="0"/>
                        <w:rPr>
                          <w:rFonts w:eastAsiaTheme="minorEastAsia"/>
                          <w:highlight w:val="green"/>
                        </w:rPr>
                      </w:pPr>
                      <w:r w:rsidRPr="007459CC">
                        <w:rPr>
                          <w:rFonts w:eastAsiaTheme="minorEastAsia"/>
                          <w:highlight w:val="green"/>
                        </w:rPr>
                        <w:t>Define D2R channel bandwidth for A-IoT device considering the following aspects:</w:t>
                      </w:r>
                    </w:p>
                    <w:p w:rsidR="00550F97" w:rsidRPr="007459CC" w:rsidRDefault="00550F97" w:rsidP="00550F97">
                      <w:pPr>
                        <w:pStyle w:val="afc"/>
                        <w:numPr>
                          <w:ilvl w:val="2"/>
                          <w:numId w:val="32"/>
                        </w:numPr>
                        <w:ind w:firstLineChars="0"/>
                        <w:rPr>
                          <w:rFonts w:eastAsiaTheme="minorEastAsia"/>
                          <w:highlight w:val="green"/>
                        </w:rPr>
                      </w:pPr>
                      <w:r w:rsidRPr="007459CC">
                        <w:rPr>
                          <w:rFonts w:eastAsiaTheme="minorEastAsia"/>
                          <w:highlight w:val="green"/>
                        </w:rPr>
                        <w:t>[1SB or] 2SB</w:t>
                      </w:r>
                    </w:p>
                    <w:p w:rsidR="00550F97" w:rsidRPr="007459CC" w:rsidRDefault="00550F97" w:rsidP="00550F97">
                      <w:pPr>
                        <w:pStyle w:val="afc"/>
                        <w:numPr>
                          <w:ilvl w:val="2"/>
                          <w:numId w:val="32"/>
                        </w:numPr>
                        <w:ind w:firstLineChars="0"/>
                        <w:rPr>
                          <w:rFonts w:eastAsiaTheme="minorEastAsia"/>
                          <w:highlight w:val="green"/>
                        </w:rPr>
                      </w:pPr>
                      <w:r w:rsidRPr="007459CC">
                        <w:rPr>
                          <w:rFonts w:eastAsiaTheme="minorEastAsia"/>
                          <w:highlight w:val="green"/>
                        </w:rPr>
                        <w:t>D2R maximum data rate (depending on RAN1 conclusion)</w:t>
                      </w:r>
                    </w:p>
                    <w:p w:rsidR="00550F97" w:rsidRPr="007459CC" w:rsidRDefault="00550F97" w:rsidP="00550F97">
                      <w:pPr>
                        <w:pStyle w:val="afc"/>
                        <w:numPr>
                          <w:ilvl w:val="2"/>
                          <w:numId w:val="32"/>
                        </w:numPr>
                        <w:ind w:firstLineChars="0"/>
                        <w:rPr>
                          <w:rFonts w:eastAsiaTheme="minorEastAsia"/>
                          <w:highlight w:val="green"/>
                        </w:rPr>
                      </w:pPr>
                      <w:r w:rsidRPr="007459CC">
                        <w:rPr>
                          <w:rFonts w:eastAsiaTheme="minorEastAsia"/>
                          <w:highlight w:val="green"/>
                        </w:rPr>
                        <w:t>SFO</w:t>
                      </w:r>
                    </w:p>
                    <w:p w:rsidR="00550F97" w:rsidRPr="007459CC" w:rsidRDefault="00550F97" w:rsidP="00550F97">
                      <w:pPr>
                        <w:pStyle w:val="afc"/>
                        <w:numPr>
                          <w:ilvl w:val="2"/>
                          <w:numId w:val="32"/>
                        </w:numPr>
                        <w:ind w:firstLineChars="0"/>
                        <w:rPr>
                          <w:rFonts w:eastAsiaTheme="minorEastAsia"/>
                          <w:highlight w:val="green"/>
                        </w:rPr>
                      </w:pPr>
                      <w:r w:rsidRPr="007459CC">
                        <w:rPr>
                          <w:rFonts w:eastAsiaTheme="minorEastAsia"/>
                          <w:highlight w:val="green"/>
                        </w:rPr>
                        <w:t>FDMA, i.e., considering the different device 1 has different frequency shift</w:t>
                      </w:r>
                    </w:p>
                    <w:p w:rsidR="00550F97" w:rsidRPr="007459CC" w:rsidRDefault="00550F97" w:rsidP="00550F97">
                      <w:pPr>
                        <w:pStyle w:val="afc"/>
                        <w:numPr>
                          <w:ilvl w:val="2"/>
                          <w:numId w:val="32"/>
                        </w:numPr>
                        <w:ind w:firstLineChars="0"/>
                        <w:rPr>
                          <w:rFonts w:eastAsiaTheme="minorEastAsia"/>
                          <w:highlight w:val="green"/>
                        </w:rPr>
                      </w:pPr>
                      <w:r w:rsidRPr="007459CC">
                        <w:rPr>
                          <w:rFonts w:eastAsiaTheme="minorEastAsia"/>
                          <w:highlight w:val="green"/>
                        </w:rPr>
                        <w:t xml:space="preserve">Reference Filter performance </w:t>
                      </w:r>
                    </w:p>
                    <w:p w:rsidR="00550F97" w:rsidRDefault="00550F97" w:rsidP="00550F97">
                      <w:pPr>
                        <w:pStyle w:val="afc"/>
                        <w:numPr>
                          <w:ilvl w:val="2"/>
                          <w:numId w:val="32"/>
                        </w:numPr>
                        <w:ind w:firstLineChars="0"/>
                        <w:rPr>
                          <w:rFonts w:eastAsiaTheme="minorEastAsia"/>
                          <w:highlight w:val="green"/>
                        </w:rPr>
                      </w:pPr>
                      <w:r w:rsidRPr="007459CC">
                        <w:rPr>
                          <w:rFonts w:eastAsiaTheme="minorEastAsia"/>
                          <w:highlight w:val="green"/>
                        </w:rPr>
                        <w:t>Other aspects are not precluded</w:t>
                      </w:r>
                    </w:p>
                    <w:p w:rsidR="00DC6E45" w:rsidRPr="00DB7DBD" w:rsidRDefault="00DC6E45" w:rsidP="00DC6E45"/>
                  </w:txbxContent>
                </v:textbox>
                <w10:anchorlock/>
              </v:shape>
            </w:pict>
          </mc:Fallback>
        </mc:AlternateContent>
      </w:r>
    </w:p>
    <w:p w:rsidR="00550F97" w:rsidRDefault="00550F97" w:rsidP="001A01B6">
      <w:pPr>
        <w:rPr>
          <w:rFonts w:eastAsiaTheme="minorEastAsia"/>
          <w:lang w:eastAsia="zh-CN"/>
        </w:rPr>
      </w:pPr>
      <w:r>
        <w:rPr>
          <w:rFonts w:eastAsiaTheme="minorEastAsia" w:hint="eastAsia"/>
          <w:noProof/>
          <w:lang w:eastAsia="zh-CN"/>
        </w:rPr>
        <w:lastRenderedPageBreak/>
        <mc:AlternateContent>
          <mc:Choice Requires="wps">
            <w:drawing>
              <wp:inline distT="0" distB="0" distL="0" distR="0" wp14:anchorId="41A2B5F3">
                <wp:extent cx="6198847" cy="2479539"/>
                <wp:effectExtent l="0" t="0" r="12065" b="16510"/>
                <wp:docPr id="1" name="文本框 1"/>
                <wp:cNvGraphicFramePr/>
                <a:graphic xmlns:a="http://schemas.openxmlformats.org/drawingml/2006/main">
                  <a:graphicData uri="http://schemas.microsoft.com/office/word/2010/wordprocessingShape">
                    <wps:wsp>
                      <wps:cNvSpPr txBox="1"/>
                      <wps:spPr>
                        <a:xfrm>
                          <a:off x="0" y="0"/>
                          <a:ext cx="6198847" cy="2479539"/>
                        </a:xfrm>
                        <a:prstGeom prst="rect">
                          <a:avLst/>
                        </a:prstGeom>
                        <a:solidFill>
                          <a:schemeClr val="lt1"/>
                        </a:solidFill>
                        <a:ln w="6350">
                          <a:solidFill>
                            <a:prstClr val="black"/>
                          </a:solidFill>
                        </a:ln>
                      </wps:spPr>
                      <wps:linkedTxbx id="1" seq="1"/>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1A2B5F3" id="文本框 1" o:spid="_x0000_s1027" type="#_x0000_t202" style="width:488.1pt;height:195.2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" fillcolor="white [3201]" strokeweight=".5pt">
                <v:textbox>
                  <w:txbxContent/>
                </v:textbox>
                <w10:anchorlock/>
              </v:shape>
            </w:pict>
          </mc:Fallback>
        </mc:AlternateContent>
      </w:r>
    </w:p>
    <w:p w:rsidR="00720498" w:rsidRPr="00C65EBC" w:rsidRDefault="00720498" w:rsidP="00720498">
      <w:pPr>
        <w:pStyle w:val="2"/>
        <w:rPr>
          <w:rFonts w:eastAsiaTheme="minorEastAsia"/>
          <w:lang w:val="en-US" w:eastAsia="zh-CN"/>
        </w:rPr>
      </w:pPr>
      <w:r w:rsidRPr="00C65EBC">
        <w:rPr>
          <w:rFonts w:eastAsiaTheme="minorEastAsia" w:hint="eastAsia"/>
          <w:lang w:val="en-US" w:eastAsia="zh-CN"/>
        </w:rPr>
        <w:t>2</w:t>
      </w:r>
      <w:r w:rsidRPr="00C65EBC">
        <w:rPr>
          <w:rFonts w:eastAsiaTheme="minorEastAsia"/>
          <w:lang w:val="en-US" w:eastAsia="zh-CN"/>
        </w:rPr>
        <w:t>.1 R2D Channel bandwidth</w:t>
      </w:r>
    </w:p>
    <w:p w:rsidR="000611CC" w:rsidRDefault="00550F97" w:rsidP="001A01B6">
      <w:pPr>
        <w:rPr>
          <w:rFonts w:eastAsiaTheme="minorEastAsia"/>
          <w:lang w:eastAsia="zh-CN"/>
        </w:rPr>
      </w:pPr>
      <w:r>
        <w:rPr>
          <w:rFonts w:eastAsiaTheme="minorEastAsia" w:hint="eastAsia"/>
          <w:lang w:eastAsia="zh-CN"/>
        </w:rPr>
        <w:t>F</w:t>
      </w:r>
      <w:r>
        <w:rPr>
          <w:rFonts w:eastAsiaTheme="minorEastAsia"/>
          <w:lang w:eastAsia="zh-CN"/>
        </w:rPr>
        <w:t xml:space="preserve">irstly, for the R2D channel bandwidth, </w:t>
      </w:r>
      <w:r w:rsidR="00422324">
        <w:rPr>
          <w:rFonts w:eastAsiaTheme="minorEastAsia"/>
          <w:lang w:eastAsia="zh-CN"/>
        </w:rPr>
        <w:t xml:space="preserve">it has been agreed that 1 to 4 PRB with 15kHz SCS to be defined as the R2D transmission bandwidth configuration. Further guard band can be discussed. From our understanding, similar to the NB-IOT channel bandwidth definition, which 200kHz has been defined </w:t>
      </w:r>
      <w:r w:rsidR="0092383D">
        <w:rPr>
          <w:rFonts w:eastAsiaTheme="minorEastAsia"/>
          <w:lang w:eastAsia="zh-CN"/>
        </w:rPr>
        <w:t xml:space="preserve">for 1 PRB as channel bandwidth. </w:t>
      </w:r>
      <w:r w:rsidR="00483A36">
        <w:rPr>
          <w:rFonts w:eastAsiaTheme="minorEastAsia"/>
          <w:lang w:eastAsia="zh-CN"/>
        </w:rPr>
        <w:t xml:space="preserve">For the guard band definition, initially it has been agreed that this guard band will be used for co-existence solution. However, from the deployment scenario perspective, it has been agreed that only legacy UE outdoor will be considered in Rel-19. In such case, the co-existence problem has been solved. In such case, for 1 PRB, reuse 200kHz as channel bandwidth can be </w:t>
      </w:r>
      <w:r w:rsidR="004B1CF6">
        <w:rPr>
          <w:rFonts w:eastAsiaTheme="minorEastAsia"/>
          <w:lang w:eastAsia="zh-CN"/>
        </w:rPr>
        <w:t>a starting point</w:t>
      </w:r>
      <w:r w:rsidR="00483A36">
        <w:rPr>
          <w:rFonts w:eastAsiaTheme="minorEastAsia"/>
          <w:lang w:eastAsia="zh-CN"/>
        </w:rPr>
        <w:t>.</w:t>
      </w:r>
      <w:r w:rsidR="004B1CF6">
        <w:rPr>
          <w:rFonts w:eastAsiaTheme="minorEastAsia"/>
          <w:lang w:eastAsia="zh-CN"/>
        </w:rPr>
        <w:t xml:space="preserve"> </w:t>
      </w:r>
    </w:p>
    <w:p w:rsidR="004B1CF6" w:rsidRPr="004B1CF6" w:rsidRDefault="004B1CF6" w:rsidP="001A01B6">
      <w:pPr>
        <w:rPr>
          <w:rFonts w:eastAsiaTheme="minorEastAsia"/>
          <w:b/>
          <w:lang w:eastAsia="zh-CN"/>
        </w:rPr>
      </w:pPr>
      <w:r w:rsidRPr="004B1CF6">
        <w:rPr>
          <w:rFonts w:eastAsiaTheme="minorEastAsia" w:hint="eastAsia"/>
          <w:b/>
          <w:lang w:eastAsia="zh-CN"/>
        </w:rPr>
        <w:t>P</w:t>
      </w:r>
      <w:r w:rsidRPr="004B1CF6">
        <w:rPr>
          <w:rFonts w:eastAsiaTheme="minorEastAsia"/>
          <w:b/>
          <w:lang w:eastAsia="zh-CN"/>
        </w:rPr>
        <w:t>roposal 1: Use 200kHz as channel bandwidth for 1 PRB D2R channel bandwidth.</w:t>
      </w:r>
    </w:p>
    <w:p w:rsidR="004B1CF6" w:rsidRDefault="004B1CF6" w:rsidP="001A01B6">
      <w:pPr>
        <w:rPr>
          <w:rFonts w:eastAsiaTheme="minorEastAsia"/>
          <w:lang w:eastAsia="zh-CN"/>
        </w:rPr>
      </w:pPr>
      <w:r>
        <w:rPr>
          <w:rFonts w:eastAsiaTheme="minorEastAsia" w:hint="eastAsia"/>
          <w:lang w:eastAsia="zh-CN"/>
        </w:rPr>
        <w:t>F</w:t>
      </w:r>
      <w:r>
        <w:rPr>
          <w:rFonts w:eastAsiaTheme="minorEastAsia"/>
          <w:lang w:eastAsia="zh-CN"/>
        </w:rPr>
        <w:t xml:space="preserve">urthermore, for the larger number of 1 PRB cases, there can be two solutions. Firstly, to use the same spectrum utilization for different PRB numbers. That is to say, for 1 PRB, 200kHz channel bandwidth is defined, while for 2 PRB, 400kHz channel bandwidth is defined and so on. This is quite straightforward to maintain the 90% SU and leave large enough guard band </w:t>
      </w:r>
      <w:r w:rsidR="0005183B">
        <w:rPr>
          <w:rFonts w:eastAsiaTheme="minorEastAsia"/>
          <w:lang w:eastAsia="zh-CN"/>
        </w:rPr>
        <w:t>for different number of PRBs.</w:t>
      </w:r>
    </w:p>
    <w:p w:rsidR="0005183B" w:rsidRDefault="0005183B" w:rsidP="001A01B6">
      <w:pPr>
        <w:rPr>
          <w:rFonts w:eastAsiaTheme="minorEastAsia"/>
          <w:lang w:eastAsia="zh-CN"/>
        </w:rPr>
      </w:pPr>
      <w:r>
        <w:rPr>
          <w:rFonts w:eastAsiaTheme="minorEastAsia" w:hint="eastAsia"/>
          <w:lang w:eastAsia="zh-CN"/>
        </w:rPr>
        <w:t>A</w:t>
      </w:r>
      <w:r>
        <w:rPr>
          <w:rFonts w:eastAsiaTheme="minorEastAsia"/>
          <w:lang w:eastAsia="zh-CN"/>
        </w:rPr>
        <w:t xml:space="preserve">nother solution is to keep the 10kHz guard band for 1 PRB for larger number of PRBs. In such case, the SU will be larger when larger number of PRBs are applied. However, this will also need to be considered together with the largest number of PRBs that to be used to transmit R2D and to see how large the guard band will be needed in that case. </w:t>
      </w:r>
      <w:r w:rsidR="003D6F8F">
        <w:rPr>
          <w:rFonts w:eastAsiaTheme="minorEastAsia"/>
          <w:lang w:eastAsia="zh-CN"/>
        </w:rPr>
        <w:t>From RAN1 design perspective, they have no</w:t>
      </w:r>
      <w:r w:rsidR="00773ACC">
        <w:rPr>
          <w:rFonts w:eastAsiaTheme="minorEastAsia"/>
          <w:lang w:eastAsia="zh-CN"/>
        </w:rPr>
        <w:t>t</w:t>
      </w:r>
      <w:r w:rsidR="003D6F8F">
        <w:rPr>
          <w:rFonts w:eastAsiaTheme="minorEastAsia"/>
          <w:lang w:eastAsia="zh-CN"/>
        </w:rPr>
        <w:t xml:space="preserve"> limited the largest number of R2D PRBs which has been captured as meeting agreement in the last RAN1 meeting as captured below:</w:t>
      </w:r>
    </w:p>
    <w:p w:rsidR="003D6F8F" w:rsidRDefault="003D6F8F" w:rsidP="001A01B6">
      <w:pPr>
        <w:rPr>
          <w:rFonts w:eastAsiaTheme="minorEastAsia"/>
          <w:lang w:eastAsia="zh-CN"/>
        </w:rPr>
      </w:pPr>
      <w:r>
        <w:rPr>
          <w:rFonts w:eastAsiaTheme="minorEastAsia" w:hint="eastAsia"/>
          <w:noProof/>
          <w:lang w:eastAsia="zh-CN"/>
        </w:rPr>
        <mc:AlternateContent>
          <mc:Choice Requires="wps">
            <w:drawing>
              <wp:inline distT="0" distB="0" distL="0" distR="0" wp14:anchorId="2D917A53" wp14:editId="410E9A31">
                <wp:extent cx="6332220" cy="1256599"/>
                <wp:effectExtent l="0" t="0" r="24130" b="20320"/>
                <wp:docPr id="2" name="文本框 2"/>
                <wp:cNvGraphicFramePr/>
                <a:graphic xmlns:a="http://schemas.openxmlformats.org/drawingml/2006/main">
                  <a:graphicData uri="http://schemas.microsoft.com/office/word/2010/wordprocessingShape">
                    <wps:wsp>
                      <wps:cNvSpPr txBox="1"/>
                      <wps:spPr>
                        <a:xfrm>
                          <a:off x="0" y="0"/>
                          <a:ext cx="6332220" cy="1256599"/>
                        </a:xfrm>
                        <a:prstGeom prst="rect">
                          <a:avLst/>
                        </a:prstGeom>
                        <a:solidFill>
                          <a:schemeClr val="lt1"/>
                        </a:solidFill>
                        <a:ln w="6350">
                          <a:solidFill>
                            <a:prstClr val="black"/>
                          </a:solidFill>
                        </a:ln>
                      </wps:spPr>
                      <wps:txbx>
                        <w:txbxContent>
                          <w:p w:rsidR="003D6F8F" w:rsidRPr="009B488B" w:rsidRDefault="003D6F8F" w:rsidP="003D6F8F">
                            <w:pPr>
                              <w:rPr>
                                <w:lang w:val="en-US"/>
                              </w:rPr>
                            </w:pPr>
                            <w:r w:rsidRPr="009B488B">
                              <w:rPr>
                                <w:highlight w:val="green"/>
                                <w:lang w:val="en-US"/>
                              </w:rPr>
                              <w:t>Agreement</w:t>
                            </w:r>
                          </w:p>
                          <w:p w:rsidR="003D6F8F" w:rsidRPr="009B488B" w:rsidRDefault="003D6F8F" w:rsidP="003D6F8F">
                            <w:pPr>
                              <w:jc w:val="both"/>
                              <w:rPr>
                                <w:rFonts w:eastAsiaTheme="minorEastAsia"/>
                                <w:lang w:eastAsia="zh-CN"/>
                              </w:rPr>
                            </w:pPr>
                            <w:r w:rsidRPr="009B488B">
                              <w:rPr>
                                <w:rFonts w:eastAsiaTheme="minorEastAsia"/>
                                <w:lang w:eastAsia="zh-CN"/>
                              </w:rPr>
                              <w:t xml:space="preserve">RAN1 does not specify the exact </w:t>
                            </w:r>
                            <w:r w:rsidRPr="009B488B">
                              <w:rPr>
                                <w:rFonts w:eastAsia="等线"/>
                                <w:lang w:eastAsia="zh-CN"/>
                              </w:rPr>
                              <w:t>bandwidth</w:t>
                            </w:r>
                            <w:r w:rsidRPr="009B488B">
                              <w:rPr>
                                <w:rFonts w:eastAsiaTheme="minorEastAsia"/>
                                <w:lang w:eastAsia="zh-CN"/>
                              </w:rPr>
                              <w:t xml:space="preserve"> a reader shall use for </w:t>
                            </w:r>
                            <w:proofErr w:type="gramStart"/>
                            <w:r w:rsidRPr="009B488B">
                              <w:rPr>
                                <w:rFonts w:eastAsiaTheme="minorEastAsia"/>
                                <w:lang w:eastAsia="zh-CN"/>
                              </w:rPr>
                              <w:t>B</w:t>
                            </w:r>
                            <w:r w:rsidRPr="009B488B">
                              <w:rPr>
                                <w:rFonts w:eastAsiaTheme="minorEastAsia"/>
                                <w:vertAlign w:val="subscript"/>
                                <w:lang w:eastAsia="zh-CN"/>
                              </w:rPr>
                              <w:t>tx,R</w:t>
                            </w:r>
                            <w:proofErr w:type="gramEnd"/>
                            <w:r w:rsidRPr="009B488B">
                              <w:rPr>
                                <w:rFonts w:eastAsiaTheme="minorEastAsia"/>
                                <w:vertAlign w:val="subscript"/>
                                <w:lang w:eastAsia="zh-CN"/>
                              </w:rPr>
                              <w:t>2D</w:t>
                            </w:r>
                            <w:r w:rsidRPr="009B488B">
                              <w:rPr>
                                <w:rFonts w:eastAsiaTheme="minorEastAsia"/>
                                <w:lang w:eastAsia="zh-CN"/>
                              </w:rPr>
                              <w:t>.</w:t>
                            </w:r>
                          </w:p>
                          <w:p w:rsidR="003D6F8F" w:rsidRPr="009B488B" w:rsidRDefault="003D6F8F" w:rsidP="003D6F8F">
                            <w:pPr>
                              <w:numPr>
                                <w:ilvl w:val="0"/>
                                <w:numId w:val="34"/>
                              </w:numPr>
                              <w:overflowPunct/>
                              <w:autoSpaceDE/>
                              <w:autoSpaceDN/>
                              <w:adjustRightInd/>
                              <w:spacing w:after="0"/>
                              <w:jc w:val="both"/>
                              <w:textAlignment w:val="auto"/>
                              <w:rPr>
                                <w:rFonts w:eastAsia="等线"/>
                                <w:lang w:eastAsia="zh-CN"/>
                              </w:rPr>
                            </w:pPr>
                            <w:r w:rsidRPr="009B488B">
                              <w:rPr>
                                <w:rFonts w:eastAsia="等线"/>
                                <w:lang w:eastAsia="zh-CN"/>
                              </w:rPr>
                              <w:t xml:space="preserve">For R2D, specify </w:t>
                            </w:r>
                            <w:r w:rsidRPr="009B488B">
                              <w:rPr>
                                <w:rFonts w:eastAsia="等线" w:hint="eastAsia"/>
                                <w:lang w:eastAsia="zh-CN"/>
                              </w:rPr>
                              <w:t>the</w:t>
                            </w:r>
                            <w:r w:rsidRPr="009B488B">
                              <w:rPr>
                                <w:rFonts w:eastAsia="等线"/>
                                <w:lang w:eastAsia="zh-CN"/>
                              </w:rPr>
                              <w:t xml:space="preserve"> minimum </w:t>
                            </w:r>
                            <w:proofErr w:type="gramStart"/>
                            <w:r w:rsidRPr="009B488B">
                              <w:rPr>
                                <w:rFonts w:eastAsia="等线"/>
                                <w:lang w:eastAsia="zh-CN"/>
                              </w:rPr>
                              <w:t>B</w:t>
                            </w:r>
                            <w:r w:rsidRPr="009B488B">
                              <w:rPr>
                                <w:rFonts w:eastAsia="等线"/>
                                <w:vertAlign w:val="subscript"/>
                                <w:lang w:eastAsia="zh-CN"/>
                              </w:rPr>
                              <w:t>tx,R</w:t>
                            </w:r>
                            <w:proofErr w:type="gramEnd"/>
                            <w:r w:rsidRPr="009B488B">
                              <w:rPr>
                                <w:rFonts w:eastAsia="等线"/>
                                <w:vertAlign w:val="subscript"/>
                                <w:lang w:eastAsia="zh-CN"/>
                              </w:rPr>
                              <w:t>2D</w:t>
                            </w:r>
                            <w:r w:rsidRPr="009B488B">
                              <w:rPr>
                                <w:rFonts w:eastAsia="等线"/>
                                <w:lang w:eastAsia="zh-CN"/>
                              </w:rPr>
                              <w:t xml:space="preserve"> # of PRBs associated to each M value.</w:t>
                            </w:r>
                          </w:p>
                          <w:p w:rsidR="003D6F8F" w:rsidRPr="009B488B" w:rsidRDefault="003D6F8F" w:rsidP="003D6F8F">
                            <w:pPr>
                              <w:numPr>
                                <w:ilvl w:val="0"/>
                                <w:numId w:val="34"/>
                              </w:numPr>
                              <w:overflowPunct/>
                              <w:autoSpaceDE/>
                              <w:autoSpaceDN/>
                              <w:adjustRightInd/>
                              <w:spacing w:after="0"/>
                              <w:jc w:val="both"/>
                              <w:textAlignment w:val="auto"/>
                              <w:rPr>
                                <w:rFonts w:eastAsiaTheme="minorEastAsia"/>
                                <w:lang w:eastAsia="zh-CN"/>
                              </w:rPr>
                            </w:pPr>
                            <w:r w:rsidRPr="009B488B">
                              <w:rPr>
                                <w:rFonts w:eastAsia="等线"/>
                                <w:lang w:eastAsia="zh-CN"/>
                              </w:rPr>
                              <w:t>For R2D, whether</w:t>
                            </w:r>
                            <w:r w:rsidRPr="009B488B">
                              <w:rPr>
                                <w:rFonts w:eastAsiaTheme="minorEastAsia"/>
                                <w:lang w:eastAsia="zh-CN"/>
                              </w:rPr>
                              <w:t xml:space="preserve"> to specify the </w:t>
                            </w:r>
                            <w:r w:rsidRPr="001B6AE3">
                              <w:rPr>
                                <w:rFonts w:eastAsiaTheme="minorEastAsia"/>
                                <w:color w:val="000000" w:themeColor="text1"/>
                                <w:highlight w:val="yellow"/>
                                <w:lang w:eastAsia="zh-CN"/>
                              </w:rPr>
                              <w:t>maximum</w:t>
                            </w:r>
                            <w:r w:rsidRPr="009B488B">
                              <w:rPr>
                                <w:rFonts w:eastAsiaTheme="minorEastAsia"/>
                                <w:lang w:eastAsia="zh-CN"/>
                              </w:rPr>
                              <w:t xml:space="preserve"> </w:t>
                            </w:r>
                            <w:proofErr w:type="gramStart"/>
                            <w:r w:rsidRPr="009B488B">
                              <w:rPr>
                                <w:rFonts w:eastAsiaTheme="minorEastAsia"/>
                                <w:lang w:eastAsia="zh-CN"/>
                              </w:rPr>
                              <w:t>B</w:t>
                            </w:r>
                            <w:r w:rsidRPr="009B488B">
                              <w:rPr>
                                <w:rFonts w:eastAsiaTheme="minorEastAsia"/>
                                <w:vertAlign w:val="subscript"/>
                                <w:lang w:eastAsia="zh-CN"/>
                              </w:rPr>
                              <w:t>tx,R</w:t>
                            </w:r>
                            <w:proofErr w:type="gramEnd"/>
                            <w:r w:rsidRPr="009B488B">
                              <w:rPr>
                                <w:rFonts w:eastAsiaTheme="minorEastAsia"/>
                                <w:vertAlign w:val="subscript"/>
                                <w:lang w:eastAsia="zh-CN"/>
                              </w:rPr>
                              <w:t>2D</w:t>
                            </w:r>
                            <w:r w:rsidRPr="009B488B">
                              <w:rPr>
                                <w:rFonts w:eastAsiaTheme="minorEastAsia"/>
                                <w:lang w:eastAsia="zh-CN"/>
                              </w:rPr>
                              <w:t xml:space="preserve"> # of PRBs is up to RAN4</w:t>
                            </w:r>
                          </w:p>
                          <w:p w:rsidR="003D6F8F" w:rsidRPr="009B488B" w:rsidRDefault="003D6F8F" w:rsidP="003D6F8F">
                            <w:pPr>
                              <w:numPr>
                                <w:ilvl w:val="0"/>
                                <w:numId w:val="34"/>
                              </w:numPr>
                              <w:overflowPunct/>
                              <w:autoSpaceDE/>
                              <w:autoSpaceDN/>
                              <w:adjustRightInd/>
                              <w:spacing w:after="0"/>
                              <w:jc w:val="both"/>
                              <w:textAlignment w:val="auto"/>
                              <w:rPr>
                                <w:rFonts w:eastAsia="等线"/>
                                <w:lang w:eastAsia="zh-CN"/>
                              </w:rPr>
                            </w:pPr>
                            <w:r w:rsidRPr="009B488B">
                              <w:rPr>
                                <w:rFonts w:eastAsia="等线" w:hint="eastAsia"/>
                                <w:lang w:eastAsia="zh-CN"/>
                              </w:rPr>
                              <w:t>N</w:t>
                            </w:r>
                            <w:r w:rsidRPr="009B488B">
                              <w:rPr>
                                <w:rFonts w:eastAsia="等线"/>
                                <w:lang w:eastAsia="zh-CN"/>
                              </w:rPr>
                              <w:t xml:space="preserve">ote: Reader can transmit any </w:t>
                            </w:r>
                            <w:proofErr w:type="gramStart"/>
                            <w:r w:rsidRPr="009B488B">
                              <w:rPr>
                                <w:rFonts w:eastAsia="等线"/>
                              </w:rPr>
                              <w:t>B</w:t>
                            </w:r>
                            <w:r w:rsidRPr="009B488B">
                              <w:rPr>
                                <w:rFonts w:eastAsia="等线"/>
                                <w:vertAlign w:val="subscript"/>
                              </w:rPr>
                              <w:t>tx,R</w:t>
                            </w:r>
                            <w:proofErr w:type="gramEnd"/>
                            <w:r w:rsidRPr="009B488B">
                              <w:rPr>
                                <w:rFonts w:eastAsia="等线"/>
                                <w:vertAlign w:val="subscript"/>
                              </w:rPr>
                              <w:t>2D</w:t>
                            </w:r>
                            <w:r w:rsidRPr="009B488B">
                              <w:rPr>
                                <w:rFonts w:eastAsia="等线"/>
                                <w:lang w:eastAsia="zh-CN"/>
                              </w:rPr>
                              <w:t xml:space="preserve"> subject to this minimum </w:t>
                            </w:r>
                            <w:r w:rsidRPr="009B488B">
                              <w:rPr>
                                <w:rFonts w:eastAsia="等线"/>
                              </w:rPr>
                              <w:t>B</w:t>
                            </w:r>
                            <w:r w:rsidRPr="009B488B">
                              <w:rPr>
                                <w:rFonts w:eastAsia="等线"/>
                                <w:vertAlign w:val="subscript"/>
                              </w:rPr>
                              <w:t xml:space="preserve">tx,R2D </w:t>
                            </w:r>
                            <w:r w:rsidRPr="009B488B">
                              <w:rPr>
                                <w:rFonts w:eastAsia="等线"/>
                                <w:lang w:eastAsia="zh-CN"/>
                              </w:rPr>
                              <w:t xml:space="preserve">and the agreed </w:t>
                            </w:r>
                            <w:r w:rsidRPr="00D409E3">
                              <w:rPr>
                                <w:rFonts w:eastAsia="等线"/>
                                <w:highlight w:val="yellow"/>
                                <w:lang w:eastAsia="zh-CN"/>
                              </w:rPr>
                              <w:t>15 kHz subcarrier spacing</w:t>
                            </w:r>
                            <w:r w:rsidRPr="009B488B">
                              <w:rPr>
                                <w:rFonts w:eastAsia="等线"/>
                                <w:lang w:eastAsia="zh-CN"/>
                              </w:rPr>
                              <w:t>, and subject to other limitations that are up to RAN4.</w:t>
                            </w:r>
                          </w:p>
                          <w:p w:rsidR="003D6F8F" w:rsidRPr="003D6F8F" w:rsidRDefault="003D6F8F" w:rsidP="003D6F8F"/>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D917A53" id="文本框 2" o:spid="_x0000_s1028" type="#_x0000_t202" style="width:498.6pt;height:98.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" fillcolor="white [3201]" strokeweight=".5pt">
                <v:textbox>
                  <w:txbxContent>
                    <w:p w:rsidR="003D6F8F" w:rsidRPr="009B488B" w:rsidRDefault="003D6F8F" w:rsidP="003D6F8F">
                      <w:pPr>
                        <w:rPr>
                          <w:lang w:val="en-US"/>
                        </w:rPr>
                      </w:pPr>
                      <w:r w:rsidRPr="009B488B">
                        <w:rPr>
                          <w:highlight w:val="green"/>
                          <w:lang w:val="en-US"/>
                        </w:rPr>
                        <w:t>Agreement</w:t>
                      </w:r>
                    </w:p>
                    <w:p w:rsidR="003D6F8F" w:rsidRPr="009B488B" w:rsidRDefault="003D6F8F" w:rsidP="003D6F8F">
                      <w:pPr>
                        <w:jc w:val="both"/>
                        <w:rPr>
                          <w:rFonts w:eastAsiaTheme="minorEastAsia"/>
                          <w:lang w:eastAsia="zh-CN"/>
                        </w:rPr>
                      </w:pPr>
                      <w:r w:rsidRPr="009B488B">
                        <w:rPr>
                          <w:rFonts w:eastAsiaTheme="minorEastAsia"/>
                          <w:lang w:eastAsia="zh-CN"/>
                        </w:rPr>
                        <w:t xml:space="preserve">RAN1 does not specify the exact </w:t>
                      </w:r>
                      <w:r w:rsidRPr="009B488B">
                        <w:rPr>
                          <w:rFonts w:eastAsia="等线"/>
                          <w:lang w:eastAsia="zh-CN"/>
                        </w:rPr>
                        <w:t>bandwidth</w:t>
                      </w:r>
                      <w:r w:rsidRPr="009B488B">
                        <w:rPr>
                          <w:rFonts w:eastAsiaTheme="minorEastAsia"/>
                          <w:lang w:eastAsia="zh-CN"/>
                        </w:rPr>
                        <w:t xml:space="preserve"> a reader shall use for </w:t>
                      </w:r>
                      <w:proofErr w:type="gramStart"/>
                      <w:r w:rsidRPr="009B488B">
                        <w:rPr>
                          <w:rFonts w:eastAsiaTheme="minorEastAsia"/>
                          <w:lang w:eastAsia="zh-CN"/>
                        </w:rPr>
                        <w:t>B</w:t>
                      </w:r>
                      <w:r w:rsidRPr="009B488B">
                        <w:rPr>
                          <w:rFonts w:eastAsiaTheme="minorEastAsia"/>
                          <w:vertAlign w:val="subscript"/>
                          <w:lang w:eastAsia="zh-CN"/>
                        </w:rPr>
                        <w:t>tx,R</w:t>
                      </w:r>
                      <w:proofErr w:type="gramEnd"/>
                      <w:r w:rsidRPr="009B488B">
                        <w:rPr>
                          <w:rFonts w:eastAsiaTheme="minorEastAsia"/>
                          <w:vertAlign w:val="subscript"/>
                          <w:lang w:eastAsia="zh-CN"/>
                        </w:rPr>
                        <w:t>2D</w:t>
                      </w:r>
                      <w:r w:rsidRPr="009B488B">
                        <w:rPr>
                          <w:rFonts w:eastAsiaTheme="minorEastAsia"/>
                          <w:lang w:eastAsia="zh-CN"/>
                        </w:rPr>
                        <w:t>.</w:t>
                      </w:r>
                    </w:p>
                    <w:p w:rsidR="003D6F8F" w:rsidRPr="009B488B" w:rsidRDefault="003D6F8F" w:rsidP="003D6F8F">
                      <w:pPr>
                        <w:numPr>
                          <w:ilvl w:val="0"/>
                          <w:numId w:val="34"/>
                        </w:numPr>
                        <w:overflowPunct/>
                        <w:autoSpaceDE/>
                        <w:autoSpaceDN/>
                        <w:adjustRightInd/>
                        <w:spacing w:after="0"/>
                        <w:jc w:val="both"/>
                        <w:textAlignment w:val="auto"/>
                        <w:rPr>
                          <w:rFonts w:eastAsia="等线"/>
                          <w:lang w:eastAsia="zh-CN"/>
                        </w:rPr>
                      </w:pPr>
                      <w:r w:rsidRPr="009B488B">
                        <w:rPr>
                          <w:rFonts w:eastAsia="等线"/>
                          <w:lang w:eastAsia="zh-CN"/>
                        </w:rPr>
                        <w:t xml:space="preserve">For R2D, specify </w:t>
                      </w:r>
                      <w:r w:rsidRPr="009B488B">
                        <w:rPr>
                          <w:rFonts w:eastAsia="等线" w:hint="eastAsia"/>
                          <w:lang w:eastAsia="zh-CN"/>
                        </w:rPr>
                        <w:t>the</w:t>
                      </w:r>
                      <w:r w:rsidRPr="009B488B">
                        <w:rPr>
                          <w:rFonts w:eastAsia="等线"/>
                          <w:lang w:eastAsia="zh-CN"/>
                        </w:rPr>
                        <w:t xml:space="preserve"> minimum </w:t>
                      </w:r>
                      <w:proofErr w:type="gramStart"/>
                      <w:r w:rsidRPr="009B488B">
                        <w:rPr>
                          <w:rFonts w:eastAsia="等线"/>
                          <w:lang w:eastAsia="zh-CN"/>
                        </w:rPr>
                        <w:t>B</w:t>
                      </w:r>
                      <w:r w:rsidRPr="009B488B">
                        <w:rPr>
                          <w:rFonts w:eastAsia="等线"/>
                          <w:vertAlign w:val="subscript"/>
                          <w:lang w:eastAsia="zh-CN"/>
                        </w:rPr>
                        <w:t>tx,R</w:t>
                      </w:r>
                      <w:proofErr w:type="gramEnd"/>
                      <w:r w:rsidRPr="009B488B">
                        <w:rPr>
                          <w:rFonts w:eastAsia="等线"/>
                          <w:vertAlign w:val="subscript"/>
                          <w:lang w:eastAsia="zh-CN"/>
                        </w:rPr>
                        <w:t>2D</w:t>
                      </w:r>
                      <w:r w:rsidRPr="009B488B">
                        <w:rPr>
                          <w:rFonts w:eastAsia="等线"/>
                          <w:lang w:eastAsia="zh-CN"/>
                        </w:rPr>
                        <w:t xml:space="preserve"> # of PRBs associated to each M value.</w:t>
                      </w:r>
                    </w:p>
                    <w:p w:rsidR="003D6F8F" w:rsidRPr="009B488B" w:rsidRDefault="003D6F8F" w:rsidP="003D6F8F">
                      <w:pPr>
                        <w:numPr>
                          <w:ilvl w:val="0"/>
                          <w:numId w:val="34"/>
                        </w:numPr>
                        <w:overflowPunct/>
                        <w:autoSpaceDE/>
                        <w:autoSpaceDN/>
                        <w:adjustRightInd/>
                        <w:spacing w:after="0"/>
                        <w:jc w:val="both"/>
                        <w:textAlignment w:val="auto"/>
                        <w:rPr>
                          <w:rFonts w:eastAsiaTheme="minorEastAsia"/>
                          <w:lang w:eastAsia="zh-CN"/>
                        </w:rPr>
                      </w:pPr>
                      <w:r w:rsidRPr="009B488B">
                        <w:rPr>
                          <w:rFonts w:eastAsia="等线"/>
                          <w:lang w:eastAsia="zh-CN"/>
                        </w:rPr>
                        <w:t>For R2D, whether</w:t>
                      </w:r>
                      <w:r w:rsidRPr="009B488B">
                        <w:rPr>
                          <w:rFonts w:eastAsiaTheme="minorEastAsia"/>
                          <w:lang w:eastAsia="zh-CN"/>
                        </w:rPr>
                        <w:t xml:space="preserve"> to specify the </w:t>
                      </w:r>
                      <w:r w:rsidRPr="001B6AE3">
                        <w:rPr>
                          <w:rFonts w:eastAsiaTheme="minorEastAsia"/>
                          <w:color w:val="000000" w:themeColor="text1"/>
                          <w:highlight w:val="yellow"/>
                          <w:lang w:eastAsia="zh-CN"/>
                        </w:rPr>
                        <w:t>maximum</w:t>
                      </w:r>
                      <w:r w:rsidRPr="009B488B">
                        <w:rPr>
                          <w:rFonts w:eastAsiaTheme="minorEastAsia"/>
                          <w:lang w:eastAsia="zh-CN"/>
                        </w:rPr>
                        <w:t xml:space="preserve"> </w:t>
                      </w:r>
                      <w:proofErr w:type="gramStart"/>
                      <w:r w:rsidRPr="009B488B">
                        <w:rPr>
                          <w:rFonts w:eastAsiaTheme="minorEastAsia"/>
                          <w:lang w:eastAsia="zh-CN"/>
                        </w:rPr>
                        <w:t>B</w:t>
                      </w:r>
                      <w:r w:rsidRPr="009B488B">
                        <w:rPr>
                          <w:rFonts w:eastAsiaTheme="minorEastAsia"/>
                          <w:vertAlign w:val="subscript"/>
                          <w:lang w:eastAsia="zh-CN"/>
                        </w:rPr>
                        <w:t>tx,R</w:t>
                      </w:r>
                      <w:proofErr w:type="gramEnd"/>
                      <w:r w:rsidRPr="009B488B">
                        <w:rPr>
                          <w:rFonts w:eastAsiaTheme="minorEastAsia"/>
                          <w:vertAlign w:val="subscript"/>
                          <w:lang w:eastAsia="zh-CN"/>
                        </w:rPr>
                        <w:t>2D</w:t>
                      </w:r>
                      <w:r w:rsidRPr="009B488B">
                        <w:rPr>
                          <w:rFonts w:eastAsiaTheme="minorEastAsia"/>
                          <w:lang w:eastAsia="zh-CN"/>
                        </w:rPr>
                        <w:t xml:space="preserve"> # of PRBs is up to RAN4</w:t>
                      </w:r>
                    </w:p>
                    <w:p w:rsidR="003D6F8F" w:rsidRPr="009B488B" w:rsidRDefault="003D6F8F" w:rsidP="003D6F8F">
                      <w:pPr>
                        <w:numPr>
                          <w:ilvl w:val="0"/>
                          <w:numId w:val="34"/>
                        </w:numPr>
                        <w:overflowPunct/>
                        <w:autoSpaceDE/>
                        <w:autoSpaceDN/>
                        <w:adjustRightInd/>
                        <w:spacing w:after="0"/>
                        <w:jc w:val="both"/>
                        <w:textAlignment w:val="auto"/>
                        <w:rPr>
                          <w:rFonts w:eastAsia="等线"/>
                          <w:lang w:eastAsia="zh-CN"/>
                        </w:rPr>
                      </w:pPr>
                      <w:r w:rsidRPr="009B488B">
                        <w:rPr>
                          <w:rFonts w:eastAsia="等线" w:hint="eastAsia"/>
                          <w:lang w:eastAsia="zh-CN"/>
                        </w:rPr>
                        <w:t>N</w:t>
                      </w:r>
                      <w:r w:rsidRPr="009B488B">
                        <w:rPr>
                          <w:rFonts w:eastAsia="等线"/>
                          <w:lang w:eastAsia="zh-CN"/>
                        </w:rPr>
                        <w:t xml:space="preserve">ote: Reader can transmit any </w:t>
                      </w:r>
                      <w:proofErr w:type="gramStart"/>
                      <w:r w:rsidRPr="009B488B">
                        <w:rPr>
                          <w:rFonts w:eastAsia="等线"/>
                        </w:rPr>
                        <w:t>B</w:t>
                      </w:r>
                      <w:r w:rsidRPr="009B488B">
                        <w:rPr>
                          <w:rFonts w:eastAsia="等线"/>
                          <w:vertAlign w:val="subscript"/>
                        </w:rPr>
                        <w:t>tx,R</w:t>
                      </w:r>
                      <w:proofErr w:type="gramEnd"/>
                      <w:r w:rsidRPr="009B488B">
                        <w:rPr>
                          <w:rFonts w:eastAsia="等线"/>
                          <w:vertAlign w:val="subscript"/>
                        </w:rPr>
                        <w:t>2D</w:t>
                      </w:r>
                      <w:r w:rsidRPr="009B488B">
                        <w:rPr>
                          <w:rFonts w:eastAsia="等线"/>
                          <w:lang w:eastAsia="zh-CN"/>
                        </w:rPr>
                        <w:t xml:space="preserve"> subject to this minimum </w:t>
                      </w:r>
                      <w:r w:rsidRPr="009B488B">
                        <w:rPr>
                          <w:rFonts w:eastAsia="等线"/>
                        </w:rPr>
                        <w:t>B</w:t>
                      </w:r>
                      <w:r w:rsidRPr="009B488B">
                        <w:rPr>
                          <w:rFonts w:eastAsia="等线"/>
                          <w:vertAlign w:val="subscript"/>
                        </w:rPr>
                        <w:t xml:space="preserve">tx,R2D </w:t>
                      </w:r>
                      <w:r w:rsidRPr="009B488B">
                        <w:rPr>
                          <w:rFonts w:eastAsia="等线"/>
                          <w:lang w:eastAsia="zh-CN"/>
                        </w:rPr>
                        <w:t xml:space="preserve">and the agreed </w:t>
                      </w:r>
                      <w:r w:rsidRPr="00D409E3">
                        <w:rPr>
                          <w:rFonts w:eastAsia="等线"/>
                          <w:highlight w:val="yellow"/>
                          <w:lang w:eastAsia="zh-CN"/>
                        </w:rPr>
                        <w:t>15 kHz subcarrier spacing</w:t>
                      </w:r>
                      <w:r w:rsidRPr="009B488B">
                        <w:rPr>
                          <w:rFonts w:eastAsia="等线"/>
                          <w:lang w:eastAsia="zh-CN"/>
                        </w:rPr>
                        <w:t>, and subject to other limitations that are up to RAN4.</w:t>
                      </w:r>
                    </w:p>
                    <w:p w:rsidR="003D6F8F" w:rsidRPr="003D6F8F" w:rsidRDefault="003D6F8F" w:rsidP="003D6F8F"/>
                  </w:txbxContent>
                </v:textbox>
                <w10:anchorlock/>
              </v:shape>
            </w:pict>
          </mc:Fallback>
        </mc:AlternateContent>
      </w:r>
    </w:p>
    <w:p w:rsidR="003D6F8F" w:rsidRDefault="00773ACC" w:rsidP="001A01B6">
      <w:pPr>
        <w:rPr>
          <w:rFonts w:eastAsiaTheme="minorEastAsia"/>
          <w:lang w:eastAsia="zh-CN"/>
        </w:rPr>
      </w:pPr>
      <w:r>
        <w:rPr>
          <w:rFonts w:eastAsiaTheme="minorEastAsia"/>
          <w:lang w:eastAsia="zh-CN"/>
        </w:rPr>
        <w:t>Considering current example band n8 is used for D2R and with 15kHz SCS, n8 has 35MHz channel bandwidth with as large as 188 PRBs</w:t>
      </w:r>
      <w:r w:rsidR="00941019">
        <w:rPr>
          <w:rFonts w:eastAsiaTheme="minorEastAsia"/>
          <w:lang w:eastAsia="zh-CN"/>
        </w:rPr>
        <w:t xml:space="preserve"> and corresponding guard band is set as 572.5kHz. </w:t>
      </w:r>
      <w:r w:rsidR="0078251E">
        <w:rPr>
          <w:rFonts w:eastAsiaTheme="minorEastAsia" w:hint="eastAsia"/>
          <w:lang w:eastAsia="zh-CN"/>
        </w:rPr>
        <w:t>However</w:t>
      </w:r>
      <w:r w:rsidR="0078251E">
        <w:rPr>
          <w:rFonts w:eastAsiaTheme="minorEastAsia"/>
          <w:lang w:eastAsia="zh-CN"/>
        </w:rPr>
        <w:t xml:space="preserve">, considering the </w:t>
      </w:r>
      <w:r w:rsidR="00396691">
        <w:rPr>
          <w:rFonts w:eastAsiaTheme="minorEastAsia"/>
          <w:lang w:eastAsia="zh-CN"/>
        </w:rPr>
        <w:t>energy consumption of device 1, it seems not possible that device 1 to work under such large bandwidth for receiving. Hence it is proposed to use 12 PRBs as the largest CBW at least for device 1. For further work on other device types, larger CBW can be introduced.</w:t>
      </w:r>
    </w:p>
    <w:p w:rsidR="00396691" w:rsidRPr="00396691" w:rsidRDefault="00396691" w:rsidP="001A01B6">
      <w:pPr>
        <w:rPr>
          <w:rFonts w:eastAsiaTheme="minorEastAsia"/>
          <w:b/>
          <w:lang w:eastAsia="zh-CN"/>
        </w:rPr>
      </w:pPr>
      <w:r w:rsidRPr="00396691">
        <w:rPr>
          <w:rFonts w:eastAsiaTheme="minorEastAsia"/>
          <w:b/>
          <w:lang w:eastAsia="zh-CN"/>
        </w:rPr>
        <w:t>Proposal 2: To introduce 12 PRBs as the largest CBW</w:t>
      </w:r>
      <w:r w:rsidR="00C65EBC">
        <w:rPr>
          <w:rFonts w:eastAsiaTheme="minorEastAsia"/>
          <w:b/>
          <w:lang w:eastAsia="zh-CN"/>
        </w:rPr>
        <w:t xml:space="preserve"> and the number of PRBS will be 1,2,3…12.</w:t>
      </w:r>
    </w:p>
    <w:p w:rsidR="00396691" w:rsidRDefault="00396691" w:rsidP="001A01B6">
      <w:pPr>
        <w:rPr>
          <w:rFonts w:eastAsiaTheme="minorEastAsia"/>
          <w:lang w:eastAsia="zh-CN"/>
        </w:rPr>
      </w:pPr>
      <w:r>
        <w:rPr>
          <w:rFonts w:eastAsiaTheme="minorEastAsia" w:hint="eastAsia"/>
          <w:lang w:eastAsia="zh-CN"/>
        </w:rPr>
        <w:t>I</w:t>
      </w:r>
      <w:r>
        <w:rPr>
          <w:rFonts w:eastAsiaTheme="minorEastAsia"/>
          <w:lang w:eastAsia="zh-CN"/>
        </w:rPr>
        <w:t>n such case, going back to the guard band definition. For the scaling method which guard band is linearly scaled with PRBs, 240kHz is used for guard band and 120kHz at each side. If we use 20kHz as fixed value, the spectrum utilization can be up to (12*180)</w:t>
      </w:r>
      <w:proofErr w:type="gramStart"/>
      <w:r>
        <w:rPr>
          <w:rFonts w:eastAsiaTheme="minorEastAsia"/>
          <w:lang w:eastAsia="zh-CN"/>
        </w:rPr>
        <w:t>/(</w:t>
      </w:r>
      <w:proofErr w:type="gramEnd"/>
      <w:r>
        <w:rPr>
          <w:rFonts w:eastAsiaTheme="minorEastAsia"/>
          <w:lang w:eastAsia="zh-CN"/>
        </w:rPr>
        <w:t xml:space="preserve">12*180+20)= 99%. Compared to 3MHz and 5MHz whose SU is 94.75% and 94.85%. In such case to maintain the 20kHz guard band seems not a very appropriate method. </w:t>
      </w:r>
      <w:proofErr w:type="gramStart"/>
      <w:r>
        <w:rPr>
          <w:rFonts w:eastAsiaTheme="minorEastAsia"/>
          <w:lang w:eastAsia="zh-CN"/>
        </w:rPr>
        <w:t>Hence</w:t>
      </w:r>
      <w:proofErr w:type="gramEnd"/>
      <w:r>
        <w:rPr>
          <w:rFonts w:eastAsiaTheme="minorEastAsia"/>
          <w:lang w:eastAsia="zh-CN"/>
        </w:rPr>
        <w:t xml:space="preserve"> we prefer to choose the scaling method whose guard band is defined as 20kHz*(#of PRBs).</w:t>
      </w:r>
    </w:p>
    <w:p w:rsidR="00396691" w:rsidRDefault="00396691" w:rsidP="001A01B6">
      <w:pPr>
        <w:rPr>
          <w:rFonts w:eastAsiaTheme="minorEastAsia"/>
          <w:b/>
          <w:lang w:eastAsia="zh-CN"/>
        </w:rPr>
      </w:pPr>
      <w:r w:rsidRPr="00396691">
        <w:rPr>
          <w:rFonts w:eastAsiaTheme="minorEastAsia" w:hint="eastAsia"/>
          <w:b/>
          <w:lang w:eastAsia="zh-CN"/>
        </w:rPr>
        <w:lastRenderedPageBreak/>
        <w:t>P</w:t>
      </w:r>
      <w:r w:rsidRPr="00396691">
        <w:rPr>
          <w:rFonts w:eastAsiaTheme="minorEastAsia"/>
          <w:b/>
          <w:lang w:eastAsia="zh-CN"/>
        </w:rPr>
        <w:t>roposal 3: It is proposed to define the guard band as 20kHz*(#of PRBs).</w:t>
      </w:r>
    </w:p>
    <w:p w:rsidR="003B63A1" w:rsidRDefault="003B63A1" w:rsidP="001A01B6">
      <w:pPr>
        <w:rPr>
          <w:rFonts w:eastAsiaTheme="minorEastAsia"/>
          <w:lang w:eastAsia="zh-CN"/>
        </w:rPr>
      </w:pPr>
      <w:r>
        <w:rPr>
          <w:rFonts w:eastAsiaTheme="minorEastAsia"/>
          <w:lang w:eastAsia="zh-CN"/>
        </w:rPr>
        <w:t>Besides the above discussion, considering also RAN1 agreement as captured above that: “</w:t>
      </w:r>
      <w:r w:rsidRPr="003B63A1">
        <w:rPr>
          <w:rFonts w:eastAsiaTheme="minorEastAsia"/>
          <w:lang w:eastAsia="zh-CN"/>
        </w:rPr>
        <w:t xml:space="preserve">Note: Reader can transmit any </w:t>
      </w:r>
      <w:proofErr w:type="gramStart"/>
      <w:r w:rsidRPr="003B63A1">
        <w:rPr>
          <w:rFonts w:eastAsiaTheme="minorEastAsia"/>
          <w:lang w:eastAsia="zh-CN"/>
        </w:rPr>
        <w:t>Btx,R</w:t>
      </w:r>
      <w:proofErr w:type="gramEnd"/>
      <w:r w:rsidRPr="003B63A1">
        <w:rPr>
          <w:rFonts w:eastAsiaTheme="minorEastAsia"/>
          <w:lang w:eastAsia="zh-CN"/>
        </w:rPr>
        <w:t>2D subject to this minimum Btx,R2D and the agreed 15 kHz subcarrier spacing, and subject to other limitations that are up to RAN4.</w:t>
      </w:r>
      <w:r>
        <w:rPr>
          <w:rFonts w:eastAsiaTheme="minorEastAsia"/>
          <w:lang w:eastAsia="zh-CN"/>
        </w:rPr>
        <w:t xml:space="preserve">” This means for the exact transmission bandwidth, 15kHz SCS can be further applied to the transmission channel bandwidth, </w:t>
      </w:r>
      <w:r w:rsidR="00716279">
        <w:rPr>
          <w:rFonts w:eastAsiaTheme="minorEastAsia"/>
          <w:lang w:eastAsia="zh-CN"/>
        </w:rPr>
        <w:t xml:space="preserve">this can be similar </w:t>
      </w:r>
      <w:r w:rsidR="00440AAB">
        <w:rPr>
          <w:rFonts w:eastAsiaTheme="minorEastAsia"/>
          <w:lang w:eastAsia="zh-CN"/>
        </w:rPr>
        <w:t xml:space="preserve">method as NR that configured RBs are defined but the exact RBs used for transmission can be configured. And for A-IOT case, the configured RBs are defined but the exact RBs + the Sub-carriers used for R2D transmission can be further configured, </w:t>
      </w:r>
      <w:r>
        <w:rPr>
          <w:rFonts w:eastAsiaTheme="minorEastAsia"/>
          <w:lang w:eastAsia="zh-CN"/>
        </w:rPr>
        <w:t>in such case, the below channel bandwidth definition is proposed:</w:t>
      </w:r>
    </w:p>
    <w:p w:rsidR="003B63A1" w:rsidRDefault="00720498" w:rsidP="00720498">
      <w:pPr>
        <w:jc w:val="center"/>
        <w:rPr>
          <w:rFonts w:eastAsiaTheme="minorEastAsia"/>
          <w:lang w:eastAsia="zh-CN"/>
        </w:rPr>
      </w:pPr>
      <w:r>
        <w:rPr>
          <w:rFonts w:eastAsiaTheme="minorEastAsia"/>
          <w:noProof/>
          <w:lang w:eastAsia="zh-CN"/>
        </w:rPr>
        <w:drawing>
          <wp:inline distT="0" distB="0" distL="0" distR="0" wp14:anchorId="60659B64">
            <wp:extent cx="4532555" cy="2921682"/>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49886" cy="2932854"/>
                    </a:xfrm>
                    <a:prstGeom prst="rect">
                      <a:avLst/>
                    </a:prstGeom>
                    <a:noFill/>
                  </pic:spPr>
                </pic:pic>
              </a:graphicData>
            </a:graphic>
          </wp:inline>
        </w:drawing>
      </w:r>
    </w:p>
    <w:p w:rsidR="00720498" w:rsidRDefault="00720498" w:rsidP="00720498">
      <w:pPr>
        <w:jc w:val="center"/>
        <w:rPr>
          <w:rFonts w:eastAsiaTheme="minorEastAsia"/>
          <w:lang w:eastAsia="zh-CN"/>
        </w:rPr>
      </w:pPr>
      <w:r>
        <w:rPr>
          <w:rFonts w:eastAsiaTheme="minorEastAsia" w:hint="eastAsia"/>
          <w:lang w:eastAsia="zh-CN"/>
        </w:rPr>
        <w:t>F</w:t>
      </w:r>
      <w:r>
        <w:rPr>
          <w:rFonts w:eastAsiaTheme="minorEastAsia"/>
          <w:lang w:eastAsia="zh-CN"/>
        </w:rPr>
        <w:t>igure 1 A-IOT R2D channel bandwidth</w:t>
      </w:r>
    </w:p>
    <w:p w:rsidR="00720498" w:rsidRDefault="00720498" w:rsidP="00720498">
      <w:pPr>
        <w:rPr>
          <w:rFonts w:eastAsiaTheme="minorEastAsia"/>
          <w:b/>
          <w:lang w:eastAsia="zh-CN"/>
        </w:rPr>
      </w:pPr>
      <w:r w:rsidRPr="00720498">
        <w:rPr>
          <w:rFonts w:eastAsiaTheme="minorEastAsia" w:hint="eastAsia"/>
          <w:b/>
          <w:lang w:eastAsia="zh-CN"/>
        </w:rPr>
        <w:t>P</w:t>
      </w:r>
      <w:r w:rsidRPr="00720498">
        <w:rPr>
          <w:rFonts w:eastAsiaTheme="minorEastAsia"/>
          <w:b/>
          <w:lang w:eastAsia="zh-CN"/>
        </w:rPr>
        <w:t>roposal 4: Define the A-IOT R2D channel bandwidth as figure 1.</w:t>
      </w:r>
    </w:p>
    <w:p w:rsidR="00C65EBC" w:rsidRPr="00C65EBC" w:rsidRDefault="00C65EBC" w:rsidP="00C65EBC">
      <w:pPr>
        <w:pStyle w:val="2"/>
        <w:rPr>
          <w:rFonts w:eastAsiaTheme="minorEastAsia"/>
          <w:lang w:val="en-US" w:eastAsia="zh-CN"/>
        </w:rPr>
      </w:pPr>
      <w:r w:rsidRPr="00C65EBC">
        <w:rPr>
          <w:rFonts w:eastAsiaTheme="minorEastAsia" w:hint="eastAsia"/>
          <w:lang w:val="en-US" w:eastAsia="zh-CN"/>
        </w:rPr>
        <w:t>2</w:t>
      </w:r>
      <w:r w:rsidRPr="00C65EBC">
        <w:rPr>
          <w:rFonts w:eastAsiaTheme="minorEastAsia"/>
          <w:lang w:val="en-US" w:eastAsia="zh-CN"/>
        </w:rPr>
        <w:t>.</w:t>
      </w:r>
      <w:r>
        <w:rPr>
          <w:rFonts w:eastAsiaTheme="minorEastAsia"/>
          <w:lang w:val="en-US" w:eastAsia="zh-CN"/>
        </w:rPr>
        <w:t>2</w:t>
      </w:r>
      <w:r w:rsidRPr="00C65EBC">
        <w:rPr>
          <w:rFonts w:eastAsiaTheme="minorEastAsia"/>
          <w:lang w:val="en-US" w:eastAsia="zh-CN"/>
        </w:rPr>
        <w:t xml:space="preserve"> </w:t>
      </w:r>
      <w:r>
        <w:rPr>
          <w:rFonts w:eastAsiaTheme="minorEastAsia"/>
          <w:lang w:val="en-US" w:eastAsia="zh-CN"/>
        </w:rPr>
        <w:t>D2R</w:t>
      </w:r>
      <w:r w:rsidRPr="00C65EBC">
        <w:rPr>
          <w:rFonts w:eastAsiaTheme="minorEastAsia"/>
          <w:lang w:val="en-US" w:eastAsia="zh-CN"/>
        </w:rPr>
        <w:t xml:space="preserve"> Channel bandwidth</w:t>
      </w:r>
    </w:p>
    <w:p w:rsidR="00C65EBC" w:rsidRDefault="00C65EBC" w:rsidP="00720498">
      <w:pPr>
        <w:rPr>
          <w:rFonts w:eastAsiaTheme="minorEastAsia"/>
          <w:lang w:eastAsia="zh-CN"/>
        </w:rPr>
      </w:pPr>
      <w:r>
        <w:rPr>
          <w:rFonts w:eastAsiaTheme="minorEastAsia"/>
          <w:lang w:eastAsia="zh-CN"/>
        </w:rPr>
        <w:t>For the D2R channel bandwidth, in the last RAN1 meeting, 2SB has been agreed. F</w:t>
      </w:r>
      <w:r>
        <w:rPr>
          <w:rFonts w:eastAsiaTheme="minorEastAsia" w:hint="eastAsia"/>
          <w:lang w:eastAsia="zh-CN"/>
        </w:rPr>
        <w:t>or</w:t>
      </w:r>
      <w:r>
        <w:rPr>
          <w:rFonts w:eastAsiaTheme="minorEastAsia"/>
          <w:lang w:eastAsia="zh-CN"/>
        </w:rPr>
        <w:t xml:space="preserve"> the small frequency shift, it has been discussed in RAN1 and the conclusion is captured as below:</w:t>
      </w:r>
    </w:p>
    <w:p w:rsidR="00C65EBC" w:rsidRDefault="00010CE1" w:rsidP="00720498">
      <w:pPr>
        <w:rPr>
          <w:rFonts w:eastAsiaTheme="minorEastAsia"/>
          <w:lang w:eastAsia="zh-CN"/>
        </w:rPr>
      </w:pPr>
      <w:r>
        <w:rPr>
          <w:rFonts w:eastAsiaTheme="minorEastAsia" w:hint="eastAsia"/>
          <w:noProof/>
          <w:lang w:eastAsia="zh-CN"/>
        </w:rPr>
        <mc:AlternateContent>
          <mc:Choice Requires="wps">
            <w:drawing>
              <wp:inline distT="0" distB="0" distL="0" distR="0" wp14:anchorId="1BD67A4D" wp14:editId="0E1EAA6D">
                <wp:extent cx="6332220" cy="2041973"/>
                <wp:effectExtent l="0" t="0" r="24130" b="15875"/>
                <wp:docPr id="99" name="文本框 99"/>
                <wp:cNvGraphicFramePr/>
                <a:graphic xmlns:a="http://schemas.openxmlformats.org/drawingml/2006/main">
                  <a:graphicData uri="http://schemas.microsoft.com/office/word/2010/wordprocessingShape">
                    <wps:wsp>
                      <wps:cNvSpPr txBox="1"/>
                      <wps:spPr>
                        <a:xfrm>
                          <a:off x="0" y="0"/>
                          <a:ext cx="6332220" cy="2041973"/>
                        </a:xfrm>
                        <a:prstGeom prst="rect">
                          <a:avLst/>
                        </a:prstGeom>
                        <a:solidFill>
                          <a:schemeClr val="lt1"/>
                        </a:solidFill>
                        <a:ln w="6350">
                          <a:solidFill>
                            <a:prstClr val="black"/>
                          </a:solidFill>
                        </a:ln>
                      </wps:spPr>
                      <wps:txbx>
                        <w:txbxContent>
                          <w:p w:rsidR="00010CE1" w:rsidRPr="00DC43C1" w:rsidRDefault="00010CE1" w:rsidP="00010CE1">
                            <w:pPr>
                              <w:rPr>
                                <w:lang w:val="en-US"/>
                              </w:rPr>
                            </w:pPr>
                            <w:r w:rsidRPr="00DC43C1">
                              <w:rPr>
                                <w:highlight w:val="green"/>
                                <w:lang w:val="en-US"/>
                              </w:rPr>
                              <w:t>Agreement</w:t>
                            </w:r>
                          </w:p>
                          <w:p w:rsidR="00010CE1" w:rsidRPr="00DC43C1" w:rsidRDefault="00010CE1" w:rsidP="00010CE1">
                            <w:pPr>
                              <w:rPr>
                                <w:lang w:val="en-US"/>
                              </w:rPr>
                            </w:pPr>
                            <w:r w:rsidRPr="00DC43C1">
                              <w:rPr>
                                <w:lang w:val="en-US"/>
                              </w:rPr>
                              <w:t>For D2R, only 2SB (Double sideband) modulation is supported.</w:t>
                            </w:r>
                          </w:p>
                          <w:p w:rsidR="00D245B4" w:rsidRPr="005626A4" w:rsidRDefault="00D245B4" w:rsidP="00D245B4">
                            <w:r w:rsidRPr="005626A4">
                              <w:rPr>
                                <w:highlight w:val="green"/>
                              </w:rPr>
                              <w:t>Agreement</w:t>
                            </w:r>
                          </w:p>
                          <w:p w:rsidR="00D245B4" w:rsidRPr="005626A4" w:rsidRDefault="00D245B4" w:rsidP="00D245B4">
                            <w:pPr>
                              <w:rPr>
                                <w:rFonts w:eastAsiaTheme="minorEastAsia"/>
                                <w:bCs/>
                                <w:lang w:eastAsia="zh-CN"/>
                              </w:rPr>
                            </w:pPr>
                            <w:r w:rsidRPr="005626A4">
                              <w:rPr>
                                <w:rFonts w:eastAsiaTheme="minorEastAsia" w:hint="eastAsia"/>
                                <w:bCs/>
                                <w:lang w:eastAsia="zh-CN"/>
                              </w:rPr>
                              <w:t xml:space="preserve">For D2R transmission with </w:t>
                            </w:r>
                            <w:r w:rsidRPr="005626A4">
                              <w:rPr>
                                <w:rFonts w:eastAsiaTheme="minorEastAsia"/>
                                <w:bCs/>
                                <w:lang w:eastAsia="zh-CN"/>
                              </w:rPr>
                              <w:t>small</w:t>
                            </w:r>
                            <w:r w:rsidRPr="005626A4">
                              <w:rPr>
                                <w:rFonts w:eastAsiaTheme="minorEastAsia" w:hint="eastAsia"/>
                                <w:bCs/>
                                <w:lang w:eastAsia="zh-CN"/>
                              </w:rPr>
                              <w:t xml:space="preserve"> frequency shift</w:t>
                            </w:r>
                            <w:r w:rsidRPr="005626A4">
                              <w:rPr>
                                <w:rFonts w:eastAsiaTheme="minorEastAsia"/>
                                <w:bCs/>
                                <w:lang w:eastAsia="zh-CN"/>
                              </w:rPr>
                              <w:t xml:space="preserve"> +/-</w:t>
                            </w:r>
                            <w:r w:rsidRPr="005626A4">
                              <w:rPr>
                                <w:rFonts w:eastAsiaTheme="minorEastAsia" w:hint="eastAsia"/>
                                <w:bCs/>
                                <w:lang w:eastAsia="zh-CN"/>
                              </w:rPr>
                              <w:t xml:space="preserve"> </w:t>
                            </w:r>
                            <w:r w:rsidRPr="005626A4">
                              <w:rPr>
                                <w:rFonts w:eastAsiaTheme="minorEastAsia" w:hint="eastAsia"/>
                                <w:bCs/>
                                <w:i/>
                                <w:iCs/>
                                <w:lang w:eastAsia="zh-CN"/>
                              </w:rPr>
                              <w:t>R</w:t>
                            </w:r>
                            <w:r w:rsidRPr="005626A4">
                              <w:rPr>
                                <w:rFonts w:eastAsiaTheme="minorEastAsia" w:hint="eastAsia"/>
                                <w:bCs/>
                                <w:lang w:eastAsia="zh-CN"/>
                              </w:rPr>
                              <w:t>/</w:t>
                            </w:r>
                            <w:r w:rsidRPr="005626A4">
                              <w:rPr>
                                <w:rFonts w:eastAsiaTheme="minorEastAsia"/>
                                <w:bCs/>
                                <w:i/>
                                <w:iCs/>
                                <w:lang w:eastAsia="zh-CN"/>
                              </w:rPr>
                              <w:t>T</w:t>
                            </w:r>
                            <w:r w:rsidRPr="005626A4">
                              <w:rPr>
                                <w:rFonts w:eastAsiaTheme="minorEastAsia"/>
                                <w:bCs/>
                                <w:vertAlign w:val="subscript"/>
                                <w:lang w:eastAsia="zh-CN"/>
                              </w:rPr>
                              <w:t>b</w:t>
                            </w:r>
                            <w:r w:rsidRPr="005626A4">
                              <w:rPr>
                                <w:rFonts w:eastAsiaTheme="minorEastAsia" w:hint="eastAsia"/>
                                <w:bCs/>
                                <w:lang w:eastAsia="zh-CN"/>
                              </w:rPr>
                              <w:t xml:space="preserve"> Hz, where</w:t>
                            </w:r>
                            <w:r w:rsidRPr="005626A4">
                              <w:rPr>
                                <w:rFonts w:eastAsiaTheme="minorEastAsia"/>
                                <w:bCs/>
                                <w:lang w:eastAsia="zh-CN"/>
                              </w:rPr>
                              <w:t xml:space="preserve"> time duration</w:t>
                            </w:r>
                            <w:r w:rsidRPr="005626A4">
                              <w:rPr>
                                <w:rFonts w:eastAsiaTheme="minorEastAsia" w:hint="eastAsia"/>
                                <w:bCs/>
                                <w:lang w:eastAsia="zh-CN"/>
                              </w:rPr>
                              <w:t xml:space="preserve"> </w:t>
                            </w:r>
                            <w:r w:rsidRPr="005626A4">
                              <w:rPr>
                                <w:rFonts w:eastAsiaTheme="minorEastAsia"/>
                                <w:bCs/>
                                <w:i/>
                                <w:iCs/>
                                <w:lang w:eastAsia="zh-CN"/>
                              </w:rPr>
                              <w:t>T</w:t>
                            </w:r>
                            <w:r w:rsidRPr="005626A4">
                              <w:rPr>
                                <w:rFonts w:eastAsiaTheme="minorEastAsia"/>
                                <w:bCs/>
                                <w:vertAlign w:val="subscript"/>
                                <w:lang w:eastAsia="zh-CN"/>
                              </w:rPr>
                              <w:t>b</w:t>
                            </w:r>
                            <w:r w:rsidRPr="005626A4">
                              <w:rPr>
                                <w:rFonts w:eastAsiaTheme="minorEastAsia"/>
                                <w:bCs/>
                                <w:lang w:eastAsia="zh-CN"/>
                              </w:rPr>
                              <w:t xml:space="preserve"> corresponding to a</w:t>
                            </w:r>
                            <w:r w:rsidRPr="005626A4">
                              <w:rPr>
                                <w:rFonts w:eastAsiaTheme="minorEastAsia" w:hint="eastAsia"/>
                                <w:bCs/>
                                <w:lang w:eastAsia="zh-CN"/>
                              </w:rPr>
                              <w:t xml:space="preserve"> </w:t>
                            </w:r>
                            <w:r w:rsidRPr="005626A4">
                              <w:rPr>
                                <w:rFonts w:eastAsiaTheme="minorEastAsia"/>
                                <w:bCs/>
                                <w:lang w:eastAsia="zh-CN"/>
                              </w:rPr>
                              <w:t>bi</w:t>
                            </w:r>
                            <w:r w:rsidRPr="005626A4">
                              <w:rPr>
                                <w:rFonts w:eastAsiaTheme="minorEastAsia" w:hint="eastAsia"/>
                                <w:bCs/>
                                <w:lang w:eastAsia="zh-CN"/>
                              </w:rPr>
                              <w:t xml:space="preserve">t (that is after FEC if applied) </w:t>
                            </w:r>
                            <w:r w:rsidRPr="005626A4">
                              <w:rPr>
                                <w:rFonts w:eastAsiaTheme="minorEastAsia"/>
                                <w:bCs/>
                                <w:lang w:eastAsia="zh-CN"/>
                              </w:rPr>
                              <w:t>and</w:t>
                            </w:r>
                            <w:r w:rsidRPr="005626A4">
                              <w:rPr>
                                <w:rFonts w:eastAsiaTheme="minorEastAsia" w:hint="eastAsia"/>
                                <w:bCs/>
                                <w:lang w:eastAsia="zh-CN"/>
                              </w:rPr>
                              <w:t xml:space="preserve"> </w:t>
                            </w:r>
                            <w:r w:rsidRPr="005626A4">
                              <w:rPr>
                                <w:rFonts w:eastAsiaTheme="minorEastAsia"/>
                                <w:bCs/>
                                <w:i/>
                                <w:iCs/>
                                <w:lang w:eastAsia="zh-CN"/>
                              </w:rPr>
                              <w:t>R</w:t>
                            </w:r>
                            <w:r w:rsidRPr="005626A4">
                              <w:rPr>
                                <w:rFonts w:eastAsiaTheme="minorEastAsia"/>
                                <w:bCs/>
                                <w:lang w:eastAsia="zh-CN"/>
                              </w:rPr>
                              <w:t xml:space="preserve"> = </w:t>
                            </w:r>
                            <w:r w:rsidRPr="005626A4">
                              <w:rPr>
                                <w:rFonts w:eastAsiaTheme="minorEastAsia"/>
                                <w:bCs/>
                                <w:i/>
                                <w:iCs/>
                                <w:lang w:eastAsia="zh-CN"/>
                              </w:rPr>
                              <w:t>T</w:t>
                            </w:r>
                            <w:r w:rsidRPr="005626A4">
                              <w:rPr>
                                <w:rFonts w:eastAsiaTheme="minorEastAsia"/>
                                <w:bCs/>
                                <w:vertAlign w:val="subscript"/>
                                <w:lang w:eastAsia="zh-CN"/>
                              </w:rPr>
                              <w:t>b</w:t>
                            </w:r>
                            <w:proofErr w:type="gramStart"/>
                            <w:r w:rsidRPr="005626A4">
                              <w:rPr>
                                <w:rFonts w:eastAsiaTheme="minorEastAsia"/>
                                <w:bCs/>
                                <w:lang w:eastAsia="zh-CN"/>
                              </w:rPr>
                              <w:t>/(</w:t>
                            </w:r>
                            <w:proofErr w:type="gramEnd"/>
                            <w:r w:rsidRPr="005626A4">
                              <w:rPr>
                                <w:rFonts w:eastAsiaTheme="minorEastAsia"/>
                                <w:bCs/>
                                <w:lang w:eastAsia="zh-CN"/>
                              </w:rPr>
                              <w:t xml:space="preserve">2 × </w:t>
                            </w:r>
                            <w:r w:rsidRPr="005626A4">
                              <w:rPr>
                                <w:rFonts w:eastAsiaTheme="minorEastAsia" w:hint="eastAsia"/>
                                <w:bCs/>
                                <w:lang w:eastAsia="zh-CN"/>
                              </w:rPr>
                              <w:t xml:space="preserve">D2R </w:t>
                            </w:r>
                            <w:r w:rsidRPr="005626A4">
                              <w:rPr>
                                <w:rFonts w:eastAsiaTheme="minorEastAsia"/>
                                <w:bCs/>
                                <w:lang w:eastAsia="zh-CN"/>
                              </w:rPr>
                              <w:t>chip length):</w:t>
                            </w:r>
                          </w:p>
                          <w:p w:rsidR="00D245B4" w:rsidRPr="005626A4" w:rsidRDefault="00D245B4" w:rsidP="00D245B4">
                            <w:pPr>
                              <w:pStyle w:val="afc"/>
                              <w:numPr>
                                <w:ilvl w:val="0"/>
                                <w:numId w:val="35"/>
                              </w:numPr>
                              <w:ind w:firstLineChars="0"/>
                              <w:contextualSpacing/>
                            </w:pPr>
                            <w:r w:rsidRPr="005626A4">
                              <w:rPr>
                                <w:rFonts w:hint="eastAsia"/>
                              </w:rPr>
                              <w:t xml:space="preserve">the transmitted 2R chips for bit 1 and bit 0 are [0 1 0 1 </w:t>
                            </w:r>
                            <w:r w:rsidRPr="005626A4">
                              <w:t>…</w:t>
                            </w:r>
                            <w:r w:rsidRPr="005626A4">
                              <w:rPr>
                                <w:rFonts w:hint="eastAsia"/>
                              </w:rPr>
                              <w:t xml:space="preserve">] and [1 0 1 0 </w:t>
                            </w:r>
                            <w:r w:rsidRPr="005626A4">
                              <w:t>…</w:t>
                            </w:r>
                            <w:r w:rsidRPr="005626A4">
                              <w:rPr>
                                <w:rFonts w:hint="eastAsia"/>
                              </w:rPr>
                              <w:t xml:space="preserve">], respectively, for OOK </w:t>
                            </w:r>
                            <w:r w:rsidRPr="005626A4">
                              <w:t>modulation</w:t>
                            </w:r>
                          </w:p>
                          <w:p w:rsidR="00D245B4" w:rsidRPr="005626A4" w:rsidRDefault="00D245B4" w:rsidP="00D245B4">
                            <w:pPr>
                              <w:pStyle w:val="afc"/>
                              <w:numPr>
                                <w:ilvl w:val="0"/>
                                <w:numId w:val="35"/>
                              </w:numPr>
                              <w:ind w:firstLineChars="0"/>
                              <w:contextualSpacing/>
                            </w:pPr>
                            <w:r w:rsidRPr="005626A4">
                              <w:rPr>
                                <w:rFonts w:hint="eastAsia"/>
                              </w:rPr>
                              <w:t xml:space="preserve">the transmitted 2R chips for bit 1 and bit 0 are [-1 +1 -1 +1 </w:t>
                            </w:r>
                            <w:r w:rsidRPr="005626A4">
                              <w:t>…</w:t>
                            </w:r>
                            <w:r w:rsidRPr="005626A4">
                              <w:rPr>
                                <w:rFonts w:hint="eastAsia"/>
                              </w:rPr>
                              <w:t xml:space="preserve">] and [+1 -1 +1 -1 </w:t>
                            </w:r>
                            <w:r w:rsidRPr="005626A4">
                              <w:t>…</w:t>
                            </w:r>
                            <w:r w:rsidRPr="005626A4">
                              <w:rPr>
                                <w:rFonts w:hint="eastAsia"/>
                              </w:rPr>
                              <w:t xml:space="preserve">], respectively, for BPSK </w:t>
                            </w:r>
                            <w:r w:rsidRPr="005626A4">
                              <w:t>modulation</w:t>
                            </w:r>
                            <w:r w:rsidRPr="005626A4">
                              <w:rPr>
                                <w:rFonts w:hint="eastAsia"/>
                              </w:rPr>
                              <w:t>.</w:t>
                            </w:r>
                          </w:p>
                          <w:p w:rsidR="00010CE1" w:rsidRPr="003D6F8F" w:rsidRDefault="00D245B4" w:rsidP="00D245B4">
                            <w:r w:rsidRPr="005626A4">
                              <w:rPr>
                                <w:rFonts w:hint="eastAsia"/>
                              </w:rPr>
                              <w:t xml:space="preserve">Note: </w:t>
                            </w:r>
                            <w:r w:rsidRPr="005626A4">
                              <w:t>The case of R=1 is equivalent to using a Manchester</w:t>
                            </w:r>
                            <w:r w:rsidRPr="005626A4">
                              <w:rPr>
                                <w:rFonts w:hint="eastAsia"/>
                              </w:rPr>
                              <w:t xml:space="preserve"> line code</w:t>
                            </w:r>
                            <w:r w:rsidRPr="005626A4">
                              <w:t xml:space="preserve"> without repeating </w:t>
                            </w:r>
                            <w:r w:rsidRPr="005626A4">
                              <w:rPr>
                                <w:rFonts w:hint="eastAsia"/>
                              </w:rPr>
                              <w:t>e</w:t>
                            </w:r>
                            <w:r w:rsidRPr="005626A4">
                              <w:t>ach Manchester codeword</w:t>
                            </w:r>
                            <w:r w:rsidRPr="005626A4">
                              <w:rPr>
                                <w:rFonts w:hint="eastAsia"/>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BD67A4D" id="文本框 99" o:spid="_x0000_s1029" type="#_x0000_t202" style="width:498.6pt;height:160.8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" fillcolor="white [3201]" strokeweight=".5pt">
                <v:textbox>
                  <w:txbxContent>
                    <w:p w:rsidR="00010CE1" w:rsidRPr="00DC43C1" w:rsidRDefault="00010CE1" w:rsidP="00010CE1">
                      <w:pPr>
                        <w:rPr>
                          <w:lang w:val="en-US"/>
                        </w:rPr>
                      </w:pPr>
                      <w:r w:rsidRPr="00DC43C1">
                        <w:rPr>
                          <w:highlight w:val="green"/>
                          <w:lang w:val="en-US"/>
                        </w:rPr>
                        <w:t>Agreement</w:t>
                      </w:r>
                    </w:p>
                    <w:p w:rsidR="00010CE1" w:rsidRPr="00DC43C1" w:rsidRDefault="00010CE1" w:rsidP="00010CE1">
                      <w:pPr>
                        <w:rPr>
                          <w:lang w:val="en-US"/>
                        </w:rPr>
                      </w:pPr>
                      <w:r w:rsidRPr="00DC43C1">
                        <w:rPr>
                          <w:lang w:val="en-US"/>
                        </w:rPr>
                        <w:t>For D2R, only 2SB (Double sideband) modulation is supported.</w:t>
                      </w:r>
                    </w:p>
                    <w:p w:rsidR="00D245B4" w:rsidRPr="005626A4" w:rsidRDefault="00D245B4" w:rsidP="00D245B4">
                      <w:r w:rsidRPr="005626A4">
                        <w:rPr>
                          <w:highlight w:val="green"/>
                        </w:rPr>
                        <w:t>Agreement</w:t>
                      </w:r>
                    </w:p>
                    <w:p w:rsidR="00D245B4" w:rsidRPr="005626A4" w:rsidRDefault="00D245B4" w:rsidP="00D245B4">
                      <w:pPr>
                        <w:rPr>
                          <w:rFonts w:eastAsiaTheme="minorEastAsia"/>
                          <w:bCs/>
                          <w:lang w:eastAsia="zh-CN"/>
                        </w:rPr>
                      </w:pPr>
                      <w:r w:rsidRPr="005626A4">
                        <w:rPr>
                          <w:rFonts w:eastAsiaTheme="minorEastAsia" w:hint="eastAsia"/>
                          <w:bCs/>
                          <w:lang w:eastAsia="zh-CN"/>
                        </w:rPr>
                        <w:t xml:space="preserve">For D2R transmission with </w:t>
                      </w:r>
                      <w:r w:rsidRPr="005626A4">
                        <w:rPr>
                          <w:rFonts w:eastAsiaTheme="minorEastAsia"/>
                          <w:bCs/>
                          <w:lang w:eastAsia="zh-CN"/>
                        </w:rPr>
                        <w:t>small</w:t>
                      </w:r>
                      <w:r w:rsidRPr="005626A4">
                        <w:rPr>
                          <w:rFonts w:eastAsiaTheme="minorEastAsia" w:hint="eastAsia"/>
                          <w:bCs/>
                          <w:lang w:eastAsia="zh-CN"/>
                        </w:rPr>
                        <w:t xml:space="preserve"> frequency shift</w:t>
                      </w:r>
                      <w:r w:rsidRPr="005626A4">
                        <w:rPr>
                          <w:rFonts w:eastAsiaTheme="minorEastAsia"/>
                          <w:bCs/>
                          <w:lang w:eastAsia="zh-CN"/>
                        </w:rPr>
                        <w:t xml:space="preserve"> +/-</w:t>
                      </w:r>
                      <w:r w:rsidRPr="005626A4">
                        <w:rPr>
                          <w:rFonts w:eastAsiaTheme="minorEastAsia" w:hint="eastAsia"/>
                          <w:bCs/>
                          <w:lang w:eastAsia="zh-CN"/>
                        </w:rPr>
                        <w:t xml:space="preserve"> </w:t>
                      </w:r>
                      <w:r w:rsidRPr="005626A4">
                        <w:rPr>
                          <w:rFonts w:eastAsiaTheme="minorEastAsia" w:hint="eastAsia"/>
                          <w:bCs/>
                          <w:i/>
                          <w:iCs/>
                          <w:lang w:eastAsia="zh-CN"/>
                        </w:rPr>
                        <w:t>R</w:t>
                      </w:r>
                      <w:r w:rsidRPr="005626A4">
                        <w:rPr>
                          <w:rFonts w:eastAsiaTheme="minorEastAsia" w:hint="eastAsia"/>
                          <w:bCs/>
                          <w:lang w:eastAsia="zh-CN"/>
                        </w:rPr>
                        <w:t>/</w:t>
                      </w:r>
                      <w:r w:rsidRPr="005626A4">
                        <w:rPr>
                          <w:rFonts w:eastAsiaTheme="minorEastAsia"/>
                          <w:bCs/>
                          <w:i/>
                          <w:iCs/>
                          <w:lang w:eastAsia="zh-CN"/>
                        </w:rPr>
                        <w:t>T</w:t>
                      </w:r>
                      <w:r w:rsidRPr="005626A4">
                        <w:rPr>
                          <w:rFonts w:eastAsiaTheme="minorEastAsia"/>
                          <w:bCs/>
                          <w:vertAlign w:val="subscript"/>
                          <w:lang w:eastAsia="zh-CN"/>
                        </w:rPr>
                        <w:t>b</w:t>
                      </w:r>
                      <w:r w:rsidRPr="005626A4">
                        <w:rPr>
                          <w:rFonts w:eastAsiaTheme="minorEastAsia" w:hint="eastAsia"/>
                          <w:bCs/>
                          <w:lang w:eastAsia="zh-CN"/>
                        </w:rPr>
                        <w:t xml:space="preserve"> Hz, where</w:t>
                      </w:r>
                      <w:r w:rsidRPr="005626A4">
                        <w:rPr>
                          <w:rFonts w:eastAsiaTheme="minorEastAsia"/>
                          <w:bCs/>
                          <w:lang w:eastAsia="zh-CN"/>
                        </w:rPr>
                        <w:t xml:space="preserve"> time duration</w:t>
                      </w:r>
                      <w:r w:rsidRPr="005626A4">
                        <w:rPr>
                          <w:rFonts w:eastAsiaTheme="minorEastAsia" w:hint="eastAsia"/>
                          <w:bCs/>
                          <w:lang w:eastAsia="zh-CN"/>
                        </w:rPr>
                        <w:t xml:space="preserve"> </w:t>
                      </w:r>
                      <w:r w:rsidRPr="005626A4">
                        <w:rPr>
                          <w:rFonts w:eastAsiaTheme="minorEastAsia"/>
                          <w:bCs/>
                          <w:i/>
                          <w:iCs/>
                          <w:lang w:eastAsia="zh-CN"/>
                        </w:rPr>
                        <w:t>T</w:t>
                      </w:r>
                      <w:r w:rsidRPr="005626A4">
                        <w:rPr>
                          <w:rFonts w:eastAsiaTheme="minorEastAsia"/>
                          <w:bCs/>
                          <w:vertAlign w:val="subscript"/>
                          <w:lang w:eastAsia="zh-CN"/>
                        </w:rPr>
                        <w:t>b</w:t>
                      </w:r>
                      <w:r w:rsidRPr="005626A4">
                        <w:rPr>
                          <w:rFonts w:eastAsiaTheme="minorEastAsia"/>
                          <w:bCs/>
                          <w:lang w:eastAsia="zh-CN"/>
                        </w:rPr>
                        <w:t xml:space="preserve"> corresponding to a</w:t>
                      </w:r>
                      <w:r w:rsidRPr="005626A4">
                        <w:rPr>
                          <w:rFonts w:eastAsiaTheme="minorEastAsia" w:hint="eastAsia"/>
                          <w:bCs/>
                          <w:lang w:eastAsia="zh-CN"/>
                        </w:rPr>
                        <w:t xml:space="preserve"> </w:t>
                      </w:r>
                      <w:r w:rsidRPr="005626A4">
                        <w:rPr>
                          <w:rFonts w:eastAsiaTheme="minorEastAsia"/>
                          <w:bCs/>
                          <w:lang w:eastAsia="zh-CN"/>
                        </w:rPr>
                        <w:t>bi</w:t>
                      </w:r>
                      <w:r w:rsidRPr="005626A4">
                        <w:rPr>
                          <w:rFonts w:eastAsiaTheme="minorEastAsia" w:hint="eastAsia"/>
                          <w:bCs/>
                          <w:lang w:eastAsia="zh-CN"/>
                        </w:rPr>
                        <w:t xml:space="preserve">t (that is after FEC if applied) </w:t>
                      </w:r>
                      <w:r w:rsidRPr="005626A4">
                        <w:rPr>
                          <w:rFonts w:eastAsiaTheme="minorEastAsia"/>
                          <w:bCs/>
                          <w:lang w:eastAsia="zh-CN"/>
                        </w:rPr>
                        <w:t>and</w:t>
                      </w:r>
                      <w:r w:rsidRPr="005626A4">
                        <w:rPr>
                          <w:rFonts w:eastAsiaTheme="minorEastAsia" w:hint="eastAsia"/>
                          <w:bCs/>
                          <w:lang w:eastAsia="zh-CN"/>
                        </w:rPr>
                        <w:t xml:space="preserve"> </w:t>
                      </w:r>
                      <w:r w:rsidRPr="005626A4">
                        <w:rPr>
                          <w:rFonts w:eastAsiaTheme="minorEastAsia"/>
                          <w:bCs/>
                          <w:i/>
                          <w:iCs/>
                          <w:lang w:eastAsia="zh-CN"/>
                        </w:rPr>
                        <w:t>R</w:t>
                      </w:r>
                      <w:r w:rsidRPr="005626A4">
                        <w:rPr>
                          <w:rFonts w:eastAsiaTheme="minorEastAsia"/>
                          <w:bCs/>
                          <w:lang w:eastAsia="zh-CN"/>
                        </w:rPr>
                        <w:t xml:space="preserve"> = </w:t>
                      </w:r>
                      <w:r w:rsidRPr="005626A4">
                        <w:rPr>
                          <w:rFonts w:eastAsiaTheme="minorEastAsia"/>
                          <w:bCs/>
                          <w:i/>
                          <w:iCs/>
                          <w:lang w:eastAsia="zh-CN"/>
                        </w:rPr>
                        <w:t>T</w:t>
                      </w:r>
                      <w:r w:rsidRPr="005626A4">
                        <w:rPr>
                          <w:rFonts w:eastAsiaTheme="minorEastAsia"/>
                          <w:bCs/>
                          <w:vertAlign w:val="subscript"/>
                          <w:lang w:eastAsia="zh-CN"/>
                        </w:rPr>
                        <w:t>b</w:t>
                      </w:r>
                      <w:proofErr w:type="gramStart"/>
                      <w:r w:rsidRPr="005626A4">
                        <w:rPr>
                          <w:rFonts w:eastAsiaTheme="minorEastAsia"/>
                          <w:bCs/>
                          <w:lang w:eastAsia="zh-CN"/>
                        </w:rPr>
                        <w:t>/(</w:t>
                      </w:r>
                      <w:proofErr w:type="gramEnd"/>
                      <w:r w:rsidRPr="005626A4">
                        <w:rPr>
                          <w:rFonts w:eastAsiaTheme="minorEastAsia"/>
                          <w:bCs/>
                          <w:lang w:eastAsia="zh-CN"/>
                        </w:rPr>
                        <w:t xml:space="preserve">2 × </w:t>
                      </w:r>
                      <w:r w:rsidRPr="005626A4">
                        <w:rPr>
                          <w:rFonts w:eastAsiaTheme="minorEastAsia" w:hint="eastAsia"/>
                          <w:bCs/>
                          <w:lang w:eastAsia="zh-CN"/>
                        </w:rPr>
                        <w:t xml:space="preserve">D2R </w:t>
                      </w:r>
                      <w:r w:rsidRPr="005626A4">
                        <w:rPr>
                          <w:rFonts w:eastAsiaTheme="minorEastAsia"/>
                          <w:bCs/>
                          <w:lang w:eastAsia="zh-CN"/>
                        </w:rPr>
                        <w:t>chip length):</w:t>
                      </w:r>
                    </w:p>
                    <w:p w:rsidR="00D245B4" w:rsidRPr="005626A4" w:rsidRDefault="00D245B4" w:rsidP="00D245B4">
                      <w:pPr>
                        <w:pStyle w:val="afc"/>
                        <w:numPr>
                          <w:ilvl w:val="0"/>
                          <w:numId w:val="35"/>
                        </w:numPr>
                        <w:ind w:firstLineChars="0"/>
                        <w:contextualSpacing/>
                      </w:pPr>
                      <w:r w:rsidRPr="005626A4">
                        <w:rPr>
                          <w:rFonts w:hint="eastAsia"/>
                        </w:rPr>
                        <w:t xml:space="preserve">the transmitted 2R chips for bit 1 and bit 0 are [0 1 0 1 </w:t>
                      </w:r>
                      <w:r w:rsidRPr="005626A4">
                        <w:t>…</w:t>
                      </w:r>
                      <w:r w:rsidRPr="005626A4">
                        <w:rPr>
                          <w:rFonts w:hint="eastAsia"/>
                        </w:rPr>
                        <w:t xml:space="preserve">] and [1 0 1 0 </w:t>
                      </w:r>
                      <w:r w:rsidRPr="005626A4">
                        <w:t>…</w:t>
                      </w:r>
                      <w:r w:rsidRPr="005626A4">
                        <w:rPr>
                          <w:rFonts w:hint="eastAsia"/>
                        </w:rPr>
                        <w:t xml:space="preserve">], respectively, for OOK </w:t>
                      </w:r>
                      <w:r w:rsidRPr="005626A4">
                        <w:t>modulation</w:t>
                      </w:r>
                    </w:p>
                    <w:p w:rsidR="00D245B4" w:rsidRPr="005626A4" w:rsidRDefault="00D245B4" w:rsidP="00D245B4">
                      <w:pPr>
                        <w:pStyle w:val="afc"/>
                        <w:numPr>
                          <w:ilvl w:val="0"/>
                          <w:numId w:val="35"/>
                        </w:numPr>
                        <w:ind w:firstLineChars="0"/>
                        <w:contextualSpacing/>
                      </w:pPr>
                      <w:r w:rsidRPr="005626A4">
                        <w:rPr>
                          <w:rFonts w:hint="eastAsia"/>
                        </w:rPr>
                        <w:t xml:space="preserve">the transmitted 2R chips for bit 1 and bit 0 are [-1 +1 -1 +1 </w:t>
                      </w:r>
                      <w:r w:rsidRPr="005626A4">
                        <w:t>…</w:t>
                      </w:r>
                      <w:r w:rsidRPr="005626A4">
                        <w:rPr>
                          <w:rFonts w:hint="eastAsia"/>
                        </w:rPr>
                        <w:t xml:space="preserve">] and [+1 -1 +1 -1 </w:t>
                      </w:r>
                      <w:r w:rsidRPr="005626A4">
                        <w:t>…</w:t>
                      </w:r>
                      <w:r w:rsidRPr="005626A4">
                        <w:rPr>
                          <w:rFonts w:hint="eastAsia"/>
                        </w:rPr>
                        <w:t xml:space="preserve">], respectively, for BPSK </w:t>
                      </w:r>
                      <w:r w:rsidRPr="005626A4">
                        <w:t>modulation</w:t>
                      </w:r>
                      <w:r w:rsidRPr="005626A4">
                        <w:rPr>
                          <w:rFonts w:hint="eastAsia"/>
                        </w:rPr>
                        <w:t>.</w:t>
                      </w:r>
                    </w:p>
                    <w:p w:rsidR="00010CE1" w:rsidRPr="003D6F8F" w:rsidRDefault="00D245B4" w:rsidP="00D245B4">
                      <w:r w:rsidRPr="005626A4">
                        <w:rPr>
                          <w:rFonts w:hint="eastAsia"/>
                        </w:rPr>
                        <w:t xml:space="preserve">Note: </w:t>
                      </w:r>
                      <w:r w:rsidRPr="005626A4">
                        <w:t>The case of R=1 is equivalent to using a Manchester</w:t>
                      </w:r>
                      <w:r w:rsidRPr="005626A4">
                        <w:rPr>
                          <w:rFonts w:hint="eastAsia"/>
                        </w:rPr>
                        <w:t xml:space="preserve"> line code</w:t>
                      </w:r>
                      <w:r w:rsidRPr="005626A4">
                        <w:t xml:space="preserve"> without repeating </w:t>
                      </w:r>
                      <w:r w:rsidRPr="005626A4">
                        <w:rPr>
                          <w:rFonts w:hint="eastAsia"/>
                        </w:rPr>
                        <w:t>e</w:t>
                      </w:r>
                      <w:r w:rsidRPr="005626A4">
                        <w:t>ach Manchester codeword</w:t>
                      </w:r>
                      <w:r w:rsidRPr="005626A4">
                        <w:rPr>
                          <w:rFonts w:hint="eastAsia"/>
                        </w:rPr>
                        <w:t>.</w:t>
                      </w:r>
                    </w:p>
                  </w:txbxContent>
                </v:textbox>
                <w10:anchorlock/>
              </v:shape>
            </w:pict>
          </mc:Fallback>
        </mc:AlternateContent>
      </w:r>
    </w:p>
    <w:p w:rsidR="00D245B4" w:rsidRDefault="00D245B4" w:rsidP="00720498">
      <w:pPr>
        <w:rPr>
          <w:rFonts w:eastAsiaTheme="minorEastAsia"/>
          <w:lang w:eastAsia="zh-CN"/>
        </w:rPr>
      </w:pPr>
      <w:r>
        <w:rPr>
          <w:rFonts w:eastAsiaTheme="minorEastAsia" w:hint="eastAsia"/>
          <w:lang w:eastAsia="zh-CN"/>
        </w:rPr>
        <w:t>I</w:t>
      </w:r>
      <w:r>
        <w:rPr>
          <w:rFonts w:eastAsiaTheme="minorEastAsia"/>
          <w:lang w:eastAsia="zh-CN"/>
        </w:rPr>
        <w:t xml:space="preserve">n such case, from our understanding, the frequency shift is used for FDM transmission of D2R. Even though with the frequency shift, in time domain it is the same transmission data repetition. In such case, there is no higher data rate reached since the data are the same for repetition. </w:t>
      </w:r>
      <w:proofErr w:type="gramStart"/>
      <w:r>
        <w:rPr>
          <w:rFonts w:eastAsiaTheme="minorEastAsia"/>
          <w:lang w:eastAsia="zh-CN"/>
        </w:rPr>
        <w:t>So</w:t>
      </w:r>
      <w:proofErr w:type="gramEnd"/>
      <w:r>
        <w:rPr>
          <w:rFonts w:eastAsiaTheme="minorEastAsia"/>
          <w:lang w:eastAsia="zh-CN"/>
        </w:rPr>
        <w:t xml:space="preserve"> the frequency shift should not be counted for the D2R channel bandwidth and only the transmission bandwidth of D2R should be counted. This is further illustrated in below figure 2.</w:t>
      </w:r>
    </w:p>
    <w:p w:rsidR="00D245B4" w:rsidRDefault="00D245B4" w:rsidP="00720498">
      <w:pPr>
        <w:rPr>
          <w:rFonts w:eastAsiaTheme="minorEastAsia"/>
          <w:b/>
          <w:lang w:eastAsia="zh-CN"/>
        </w:rPr>
      </w:pPr>
      <w:r w:rsidRPr="00D245B4">
        <w:rPr>
          <w:rFonts w:eastAsiaTheme="minorEastAsia" w:hint="eastAsia"/>
          <w:b/>
          <w:lang w:eastAsia="zh-CN"/>
        </w:rPr>
        <w:t>O</w:t>
      </w:r>
      <w:r w:rsidRPr="00D245B4">
        <w:rPr>
          <w:rFonts w:eastAsiaTheme="minorEastAsia"/>
          <w:b/>
          <w:lang w:eastAsia="zh-CN"/>
        </w:rPr>
        <w:t>bservation 1: There is no higher data rate reached since the data are the same for repetition for small frequency shift.</w:t>
      </w:r>
    </w:p>
    <w:p w:rsidR="00D245B4" w:rsidRDefault="00676F4C" w:rsidP="00676F4C">
      <w:pPr>
        <w:jc w:val="center"/>
        <w:rPr>
          <w:rFonts w:eastAsiaTheme="minorEastAsia"/>
          <w:lang w:eastAsia="zh-CN"/>
        </w:rPr>
      </w:pPr>
      <w:r>
        <w:rPr>
          <w:noProof/>
        </w:rPr>
        <w:lastRenderedPageBreak/>
        <w:drawing>
          <wp:inline distT="0" distB="0" distL="0" distR="0" wp14:anchorId="390D0D92" wp14:editId="0BF16468">
            <wp:extent cx="4772025" cy="2133600"/>
            <wp:effectExtent l="0" t="0" r="9525"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72025" cy="2133600"/>
                    </a:xfrm>
                    <a:prstGeom prst="rect">
                      <a:avLst/>
                    </a:prstGeom>
                  </pic:spPr>
                </pic:pic>
              </a:graphicData>
            </a:graphic>
          </wp:inline>
        </w:drawing>
      </w:r>
    </w:p>
    <w:p w:rsidR="00676F4C" w:rsidRDefault="00676F4C" w:rsidP="00676F4C">
      <w:pPr>
        <w:jc w:val="center"/>
        <w:rPr>
          <w:rFonts w:eastAsiaTheme="minorEastAsia"/>
          <w:lang w:eastAsia="zh-CN"/>
        </w:rPr>
      </w:pPr>
      <w:r>
        <w:rPr>
          <w:rFonts w:eastAsiaTheme="minorEastAsia" w:hint="eastAsia"/>
          <w:lang w:eastAsia="zh-CN"/>
        </w:rPr>
        <w:t>F</w:t>
      </w:r>
      <w:r>
        <w:rPr>
          <w:rFonts w:eastAsiaTheme="minorEastAsia"/>
          <w:lang w:eastAsia="zh-CN"/>
        </w:rPr>
        <w:t>igure 2 D2R channel bandwidth</w:t>
      </w:r>
    </w:p>
    <w:p w:rsidR="00676F4C" w:rsidRDefault="00676F4C" w:rsidP="00676F4C">
      <w:pPr>
        <w:rPr>
          <w:rFonts w:eastAsiaTheme="minorEastAsia"/>
          <w:lang w:eastAsia="zh-CN"/>
        </w:rPr>
      </w:pPr>
      <w:r>
        <w:rPr>
          <w:rFonts w:eastAsiaTheme="minorEastAsia" w:hint="eastAsia"/>
          <w:lang w:eastAsia="zh-CN"/>
        </w:rPr>
        <w:t>T</w:t>
      </w:r>
      <w:r>
        <w:rPr>
          <w:rFonts w:eastAsiaTheme="minorEastAsia"/>
          <w:lang w:eastAsia="zh-CN"/>
        </w:rPr>
        <w:t>he green part show as above for D2R channel bandwidth is defined. From simulation perspective, 15kHz is used for BWD2R, and in our view, this 15kHz can be reused for device 1.</w:t>
      </w:r>
    </w:p>
    <w:p w:rsidR="00676F4C" w:rsidRPr="00303F01" w:rsidRDefault="00676F4C" w:rsidP="00676F4C">
      <w:pPr>
        <w:rPr>
          <w:rFonts w:eastAsiaTheme="minorEastAsia"/>
          <w:b/>
          <w:lang w:eastAsia="zh-CN"/>
        </w:rPr>
      </w:pPr>
      <w:r w:rsidRPr="00303F01">
        <w:rPr>
          <w:rFonts w:eastAsiaTheme="minorEastAsia" w:hint="eastAsia"/>
          <w:b/>
          <w:lang w:eastAsia="zh-CN"/>
        </w:rPr>
        <w:t>P</w:t>
      </w:r>
      <w:r w:rsidRPr="00303F01">
        <w:rPr>
          <w:rFonts w:eastAsiaTheme="minorEastAsia"/>
          <w:b/>
          <w:lang w:eastAsia="zh-CN"/>
        </w:rPr>
        <w:t xml:space="preserve">roposal 5: </w:t>
      </w:r>
      <w:r w:rsidR="00303F01" w:rsidRPr="00303F01">
        <w:rPr>
          <w:rFonts w:eastAsiaTheme="minorEastAsia"/>
          <w:b/>
          <w:lang w:eastAsia="zh-CN"/>
        </w:rPr>
        <w:t>Define 15kHz as D2R channel bandwidth.</w:t>
      </w:r>
    </w:p>
    <w:p w:rsidR="00303F01" w:rsidRDefault="00303F01" w:rsidP="00676F4C">
      <w:pPr>
        <w:rPr>
          <w:rFonts w:eastAsiaTheme="minorEastAsia"/>
          <w:lang w:eastAsia="zh-CN"/>
        </w:rPr>
      </w:pPr>
      <w:r>
        <w:rPr>
          <w:rFonts w:eastAsiaTheme="minorEastAsia" w:hint="eastAsia"/>
          <w:lang w:eastAsia="zh-CN"/>
        </w:rPr>
        <w:t>T</w:t>
      </w:r>
      <w:r>
        <w:rPr>
          <w:rFonts w:eastAsiaTheme="minorEastAsia"/>
          <w:lang w:eastAsia="zh-CN"/>
        </w:rPr>
        <w:t xml:space="preserve">he frequency shift should be used for FDM D2R transmission and should be decoupled from channel bandwidth definition of D2R. In our view, the frequency shift is more like a channel raster for D2R transmission, for example, fixed raster </w:t>
      </w:r>
      <w:proofErr w:type="gramStart"/>
      <w:r>
        <w:rPr>
          <w:rFonts w:eastAsiaTheme="minorEastAsia"/>
          <w:lang w:eastAsia="zh-CN"/>
        </w:rPr>
        <w:t>point</w:t>
      </w:r>
      <w:proofErr w:type="gramEnd"/>
      <w:r>
        <w:rPr>
          <w:rFonts w:eastAsiaTheme="minorEastAsia"/>
          <w:lang w:eastAsia="zh-CN"/>
        </w:rPr>
        <w:t xml:space="preserve"> for D2R transmission with fixed frequency shift. However, this might need to be further discussed in RAN1 and we can wait for the frequency shift defined.</w:t>
      </w:r>
    </w:p>
    <w:p w:rsidR="00303F01" w:rsidRPr="00303F01" w:rsidRDefault="00303F01" w:rsidP="00676F4C">
      <w:pPr>
        <w:rPr>
          <w:rFonts w:eastAsiaTheme="minorEastAsia"/>
          <w:b/>
          <w:lang w:eastAsia="zh-CN"/>
        </w:rPr>
      </w:pPr>
      <w:r w:rsidRPr="00303F01">
        <w:rPr>
          <w:rFonts w:eastAsiaTheme="minorEastAsia" w:hint="eastAsia"/>
          <w:b/>
          <w:lang w:eastAsia="zh-CN"/>
        </w:rPr>
        <w:t>P</w:t>
      </w:r>
      <w:r w:rsidRPr="00303F01">
        <w:rPr>
          <w:rFonts w:eastAsiaTheme="minorEastAsia"/>
          <w:b/>
          <w:lang w:eastAsia="zh-CN"/>
        </w:rPr>
        <w:t xml:space="preserve">roposal 6: </w:t>
      </w:r>
      <w:r>
        <w:rPr>
          <w:rFonts w:eastAsiaTheme="minorEastAsia"/>
          <w:b/>
          <w:lang w:eastAsia="zh-CN"/>
        </w:rPr>
        <w:t>Wait for RAN1 to define the frequency shift and it can be defined as channel raster for D2R.</w:t>
      </w:r>
    </w:p>
    <w:p w:rsidR="00720498" w:rsidRDefault="00303F01" w:rsidP="00720498">
      <w:pPr>
        <w:rPr>
          <w:rFonts w:eastAsiaTheme="minorEastAsia"/>
          <w:lang w:val="en-US" w:eastAsia="zh-CN"/>
        </w:rPr>
      </w:pPr>
      <w:r>
        <w:rPr>
          <w:rFonts w:eastAsiaTheme="minorEastAsia"/>
          <w:lang w:val="en-US" w:eastAsia="zh-CN"/>
        </w:rPr>
        <w:t>Besides the D2R channel raster, f</w:t>
      </w:r>
      <w:r w:rsidR="00C90560">
        <w:rPr>
          <w:rFonts w:eastAsiaTheme="minorEastAsia"/>
          <w:lang w:val="en-US" w:eastAsia="zh-CN"/>
        </w:rPr>
        <w:t>or the</w:t>
      </w:r>
      <w:r>
        <w:rPr>
          <w:rFonts w:eastAsiaTheme="minorEastAsia"/>
          <w:lang w:val="en-US" w:eastAsia="zh-CN"/>
        </w:rPr>
        <w:t xml:space="preserve"> R2D</w:t>
      </w:r>
      <w:r w:rsidR="00C90560">
        <w:rPr>
          <w:rFonts w:eastAsiaTheme="minorEastAsia"/>
          <w:lang w:val="en-US" w:eastAsia="zh-CN"/>
        </w:rPr>
        <w:t xml:space="preserve"> channel raster, it has been agreed that to define the channel raster for R2D, however, how to define it has not been agreed. As currently discussed in the </w:t>
      </w:r>
      <w:r w:rsidR="00C65EBC">
        <w:rPr>
          <w:rFonts w:eastAsiaTheme="minorEastAsia"/>
          <w:lang w:val="en-US" w:eastAsia="zh-CN"/>
        </w:rPr>
        <w:t>deployment scenario part, the in-band and stand-alone scenario has been clarified that only Reader R2D will be deployed and no NR will be transmitted in the same A-IOT reader base station. In such case, the stand-alone scenario is enough. Hence, to reuse the NR channel raster is the most straightforward and easy way to do so.</w:t>
      </w:r>
    </w:p>
    <w:p w:rsidR="00C65EBC" w:rsidRPr="00303F01" w:rsidRDefault="00C65EBC" w:rsidP="00720498">
      <w:pPr>
        <w:rPr>
          <w:rFonts w:eastAsiaTheme="minorEastAsia"/>
          <w:b/>
          <w:lang w:val="en-US" w:eastAsia="zh-CN"/>
        </w:rPr>
      </w:pPr>
      <w:r w:rsidRPr="00303F01">
        <w:rPr>
          <w:rFonts w:eastAsiaTheme="minorEastAsia" w:hint="eastAsia"/>
          <w:b/>
          <w:lang w:val="en-US" w:eastAsia="zh-CN"/>
        </w:rPr>
        <w:t>P</w:t>
      </w:r>
      <w:r w:rsidRPr="00303F01">
        <w:rPr>
          <w:rFonts w:eastAsiaTheme="minorEastAsia"/>
          <w:b/>
          <w:lang w:val="en-US" w:eastAsia="zh-CN"/>
        </w:rPr>
        <w:t xml:space="preserve">roposal </w:t>
      </w:r>
      <w:r w:rsidR="00303F01">
        <w:rPr>
          <w:rFonts w:eastAsiaTheme="minorEastAsia"/>
          <w:b/>
          <w:lang w:val="en-US" w:eastAsia="zh-CN"/>
        </w:rPr>
        <w:t>7</w:t>
      </w:r>
      <w:r w:rsidRPr="00303F01">
        <w:rPr>
          <w:rFonts w:eastAsiaTheme="minorEastAsia"/>
          <w:b/>
          <w:lang w:val="en-US" w:eastAsia="zh-CN"/>
        </w:rPr>
        <w:t>: To reuse the NR channel raster for R2D.</w:t>
      </w:r>
    </w:p>
    <w:p w:rsidR="003A046D" w:rsidRDefault="00986414">
      <w:pPr>
        <w:pStyle w:val="1"/>
        <w:ind w:left="0" w:firstLine="0"/>
      </w:pPr>
      <w:r>
        <w:t>3</w:t>
      </w:r>
      <w:r>
        <w:tab/>
        <w:t>Conclusions</w:t>
      </w:r>
    </w:p>
    <w:p w:rsidR="00AE2C1E" w:rsidRDefault="00AE2C1E" w:rsidP="006B043C">
      <w:pPr>
        <w:rPr>
          <w:rFonts w:eastAsia="等线"/>
          <w:lang w:eastAsia="zh-CN"/>
        </w:rPr>
      </w:pPr>
      <w:r>
        <w:rPr>
          <w:rFonts w:eastAsia="等线" w:hint="eastAsia"/>
          <w:lang w:eastAsia="zh-CN"/>
        </w:rPr>
        <w:t>I</w:t>
      </w:r>
      <w:r>
        <w:rPr>
          <w:rFonts w:eastAsia="等线"/>
          <w:lang w:eastAsia="zh-CN"/>
        </w:rPr>
        <w:t xml:space="preserve">n this paper, we give discussion on </w:t>
      </w:r>
      <w:r w:rsidR="00921DBE">
        <w:rPr>
          <w:rFonts w:eastAsia="等线"/>
          <w:lang w:eastAsia="zh-CN"/>
        </w:rPr>
        <w:t xml:space="preserve">the </w:t>
      </w:r>
      <w:r w:rsidR="00303F01">
        <w:rPr>
          <w:rFonts w:eastAsia="等线" w:hint="eastAsia"/>
          <w:lang w:eastAsia="zh-CN"/>
        </w:rPr>
        <w:t>system</w:t>
      </w:r>
      <w:r w:rsidR="00303F01">
        <w:rPr>
          <w:rFonts w:eastAsia="等线"/>
          <w:lang w:eastAsia="zh-CN"/>
        </w:rPr>
        <w:t xml:space="preserve"> parameter</w:t>
      </w:r>
      <w:r w:rsidR="00921DBE">
        <w:rPr>
          <w:rFonts w:eastAsia="等线"/>
          <w:lang w:eastAsia="zh-CN"/>
        </w:rPr>
        <w:t>,</w:t>
      </w:r>
      <w:r w:rsidR="00C80B11">
        <w:rPr>
          <w:rFonts w:eastAsia="等线"/>
          <w:lang w:eastAsia="zh-CN"/>
        </w:rPr>
        <w:t xml:space="preserve"> the observations and proposals are as below: </w:t>
      </w:r>
    </w:p>
    <w:p w:rsidR="00303F01" w:rsidRDefault="00303F01" w:rsidP="00303F01">
      <w:pPr>
        <w:rPr>
          <w:rFonts w:eastAsiaTheme="minorEastAsia"/>
          <w:b/>
          <w:lang w:eastAsia="zh-CN"/>
        </w:rPr>
      </w:pPr>
      <w:r w:rsidRPr="00D245B4">
        <w:rPr>
          <w:rFonts w:eastAsiaTheme="minorEastAsia" w:hint="eastAsia"/>
          <w:b/>
          <w:lang w:eastAsia="zh-CN"/>
        </w:rPr>
        <w:t>O</w:t>
      </w:r>
      <w:r w:rsidRPr="00D245B4">
        <w:rPr>
          <w:rFonts w:eastAsiaTheme="minorEastAsia"/>
          <w:b/>
          <w:lang w:eastAsia="zh-CN"/>
        </w:rPr>
        <w:t>bservation 1: There is no higher data rate reached since the data are the same for repetition for small frequency shift.</w:t>
      </w:r>
    </w:p>
    <w:p w:rsidR="00303F01" w:rsidRPr="004B1CF6" w:rsidRDefault="00303F01" w:rsidP="00303F01">
      <w:pPr>
        <w:rPr>
          <w:rFonts w:eastAsiaTheme="minorEastAsia"/>
          <w:b/>
          <w:lang w:eastAsia="zh-CN"/>
        </w:rPr>
      </w:pPr>
      <w:r w:rsidRPr="004B1CF6">
        <w:rPr>
          <w:rFonts w:eastAsiaTheme="minorEastAsia" w:hint="eastAsia"/>
          <w:b/>
          <w:lang w:eastAsia="zh-CN"/>
        </w:rPr>
        <w:t>P</w:t>
      </w:r>
      <w:r w:rsidRPr="004B1CF6">
        <w:rPr>
          <w:rFonts w:eastAsiaTheme="minorEastAsia"/>
          <w:b/>
          <w:lang w:eastAsia="zh-CN"/>
        </w:rPr>
        <w:t>roposal 1: Use 200kHz as channel bandwidth for 1 PRB D2R channel bandwidth.</w:t>
      </w:r>
    </w:p>
    <w:p w:rsidR="00303F01" w:rsidRPr="00396691" w:rsidRDefault="00303F01" w:rsidP="00303F01">
      <w:pPr>
        <w:rPr>
          <w:rFonts w:eastAsiaTheme="minorEastAsia"/>
          <w:b/>
          <w:lang w:eastAsia="zh-CN"/>
        </w:rPr>
      </w:pPr>
      <w:r w:rsidRPr="00396691">
        <w:rPr>
          <w:rFonts w:eastAsiaTheme="minorEastAsia"/>
          <w:b/>
          <w:lang w:eastAsia="zh-CN"/>
        </w:rPr>
        <w:t>Proposal 2: To introduce 12 PRBs as the largest CBW</w:t>
      </w:r>
      <w:r>
        <w:rPr>
          <w:rFonts w:eastAsiaTheme="minorEastAsia"/>
          <w:b/>
          <w:lang w:eastAsia="zh-CN"/>
        </w:rPr>
        <w:t xml:space="preserve"> and the number of PRBS will be 1,2,3…12.</w:t>
      </w:r>
    </w:p>
    <w:p w:rsidR="00303F01" w:rsidRDefault="00303F01" w:rsidP="00303F01">
      <w:pPr>
        <w:rPr>
          <w:rFonts w:eastAsiaTheme="minorEastAsia"/>
          <w:b/>
          <w:lang w:eastAsia="zh-CN"/>
        </w:rPr>
      </w:pPr>
      <w:r w:rsidRPr="00396691">
        <w:rPr>
          <w:rFonts w:eastAsiaTheme="minorEastAsia" w:hint="eastAsia"/>
          <w:b/>
          <w:lang w:eastAsia="zh-CN"/>
        </w:rPr>
        <w:t>P</w:t>
      </w:r>
      <w:r w:rsidRPr="00396691">
        <w:rPr>
          <w:rFonts w:eastAsiaTheme="minorEastAsia"/>
          <w:b/>
          <w:lang w:eastAsia="zh-CN"/>
        </w:rPr>
        <w:t>roposal 3: It is proposed to define the guard band as 20kHz*(#of PRBs).</w:t>
      </w:r>
    </w:p>
    <w:p w:rsidR="00303F01" w:rsidRDefault="00303F01" w:rsidP="00303F01">
      <w:pPr>
        <w:jc w:val="center"/>
        <w:rPr>
          <w:rFonts w:eastAsiaTheme="minorEastAsia"/>
          <w:lang w:eastAsia="zh-CN"/>
        </w:rPr>
      </w:pPr>
    </w:p>
    <w:p w:rsidR="00303F01" w:rsidRDefault="00303F01" w:rsidP="00303F01">
      <w:pPr>
        <w:jc w:val="center"/>
        <w:rPr>
          <w:rFonts w:eastAsiaTheme="minorEastAsia"/>
          <w:lang w:eastAsia="zh-CN"/>
        </w:rPr>
      </w:pPr>
      <w:r>
        <w:rPr>
          <w:rFonts w:eastAsiaTheme="minorEastAsia" w:hint="eastAsia"/>
          <w:lang w:eastAsia="zh-CN"/>
        </w:rPr>
        <w:t>F</w:t>
      </w:r>
      <w:r>
        <w:rPr>
          <w:rFonts w:eastAsiaTheme="minorEastAsia"/>
          <w:lang w:eastAsia="zh-CN"/>
        </w:rPr>
        <w:t>igure 1 A-IOT R2D channel bandwidth</w:t>
      </w:r>
    </w:p>
    <w:p w:rsidR="00303F01" w:rsidRDefault="00303F01" w:rsidP="00303F01">
      <w:pPr>
        <w:rPr>
          <w:rFonts w:eastAsiaTheme="minorEastAsia"/>
          <w:b/>
          <w:lang w:eastAsia="zh-CN"/>
        </w:rPr>
      </w:pPr>
      <w:r w:rsidRPr="00720498">
        <w:rPr>
          <w:rFonts w:eastAsiaTheme="minorEastAsia" w:hint="eastAsia"/>
          <w:b/>
          <w:lang w:eastAsia="zh-CN"/>
        </w:rPr>
        <w:t>P</w:t>
      </w:r>
      <w:r w:rsidRPr="00720498">
        <w:rPr>
          <w:rFonts w:eastAsiaTheme="minorEastAsia"/>
          <w:b/>
          <w:lang w:eastAsia="zh-CN"/>
        </w:rPr>
        <w:t>roposal 4: Define the A-IOT R2D channel bandwidth as figure 1.</w:t>
      </w:r>
    </w:p>
    <w:p w:rsidR="00303F01" w:rsidRDefault="00303F01" w:rsidP="00303F01">
      <w:pPr>
        <w:jc w:val="center"/>
        <w:rPr>
          <w:rFonts w:eastAsiaTheme="minorEastAsia"/>
          <w:b/>
          <w:lang w:eastAsia="zh-CN"/>
        </w:rPr>
      </w:pPr>
      <w:r>
        <w:rPr>
          <w:rFonts w:eastAsiaTheme="minorEastAsia"/>
          <w:noProof/>
          <w:lang w:eastAsia="zh-CN"/>
        </w:rPr>
        <w:lastRenderedPageBreak/>
        <w:drawing>
          <wp:inline distT="0" distB="0" distL="0" distR="0" wp14:anchorId="3C7EE6BB" wp14:editId="6B6673C4">
            <wp:extent cx="3830768" cy="2469311"/>
            <wp:effectExtent l="0" t="0" r="0" b="762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53689" cy="2484086"/>
                    </a:xfrm>
                    <a:prstGeom prst="rect">
                      <a:avLst/>
                    </a:prstGeom>
                    <a:noFill/>
                  </pic:spPr>
                </pic:pic>
              </a:graphicData>
            </a:graphic>
          </wp:inline>
        </w:drawing>
      </w:r>
    </w:p>
    <w:p w:rsidR="00303F01" w:rsidRPr="00303F01" w:rsidRDefault="00303F01" w:rsidP="00303F01">
      <w:pPr>
        <w:jc w:val="center"/>
        <w:rPr>
          <w:rFonts w:eastAsiaTheme="minorEastAsia"/>
          <w:b/>
          <w:lang w:eastAsia="zh-CN"/>
        </w:rPr>
      </w:pPr>
      <w:r w:rsidRPr="00303F01">
        <w:rPr>
          <w:rFonts w:eastAsiaTheme="minorEastAsia" w:hint="eastAsia"/>
          <w:b/>
          <w:lang w:eastAsia="zh-CN"/>
        </w:rPr>
        <w:t>F</w:t>
      </w:r>
      <w:r w:rsidRPr="00303F01">
        <w:rPr>
          <w:rFonts w:eastAsiaTheme="minorEastAsia"/>
          <w:b/>
          <w:lang w:eastAsia="zh-CN"/>
        </w:rPr>
        <w:t>igure 1 A-IOT R2D channel bandwidth</w:t>
      </w:r>
    </w:p>
    <w:p w:rsidR="00303F01" w:rsidRPr="00303F01" w:rsidRDefault="00303F01" w:rsidP="00303F01">
      <w:pPr>
        <w:rPr>
          <w:rFonts w:eastAsiaTheme="minorEastAsia"/>
          <w:b/>
          <w:lang w:eastAsia="zh-CN"/>
        </w:rPr>
      </w:pPr>
      <w:r w:rsidRPr="00303F01">
        <w:rPr>
          <w:rFonts w:eastAsiaTheme="minorEastAsia" w:hint="eastAsia"/>
          <w:b/>
          <w:lang w:eastAsia="zh-CN"/>
        </w:rPr>
        <w:t>P</w:t>
      </w:r>
      <w:r w:rsidRPr="00303F01">
        <w:rPr>
          <w:rFonts w:eastAsiaTheme="minorEastAsia"/>
          <w:b/>
          <w:lang w:eastAsia="zh-CN"/>
        </w:rPr>
        <w:t>roposal 5: Define 15kHz as D2R channel bandwidth.</w:t>
      </w:r>
    </w:p>
    <w:p w:rsidR="00303F01" w:rsidRPr="00303F01" w:rsidRDefault="00303F01" w:rsidP="00303F01">
      <w:pPr>
        <w:rPr>
          <w:rFonts w:eastAsiaTheme="minorEastAsia"/>
          <w:b/>
          <w:lang w:eastAsia="zh-CN"/>
        </w:rPr>
      </w:pPr>
      <w:r w:rsidRPr="00303F01">
        <w:rPr>
          <w:rFonts w:eastAsiaTheme="minorEastAsia" w:hint="eastAsia"/>
          <w:b/>
          <w:lang w:eastAsia="zh-CN"/>
        </w:rPr>
        <w:t>P</w:t>
      </w:r>
      <w:r w:rsidRPr="00303F01">
        <w:rPr>
          <w:rFonts w:eastAsiaTheme="minorEastAsia"/>
          <w:b/>
          <w:lang w:eastAsia="zh-CN"/>
        </w:rPr>
        <w:t xml:space="preserve">roposal 6: </w:t>
      </w:r>
      <w:r>
        <w:rPr>
          <w:rFonts w:eastAsiaTheme="minorEastAsia"/>
          <w:b/>
          <w:lang w:eastAsia="zh-CN"/>
        </w:rPr>
        <w:t>Wait for RAN1 to define the frequency shift and it can be defined as channel raster for D2R.</w:t>
      </w:r>
    </w:p>
    <w:p w:rsidR="005E1D01" w:rsidRPr="00303F01" w:rsidRDefault="00303F01" w:rsidP="005E1D01">
      <w:pPr>
        <w:rPr>
          <w:rFonts w:eastAsiaTheme="minorEastAsia"/>
          <w:b/>
          <w:lang w:val="en-US" w:eastAsia="zh-CN"/>
        </w:rPr>
      </w:pPr>
      <w:r w:rsidRPr="00303F01">
        <w:rPr>
          <w:rFonts w:eastAsiaTheme="minorEastAsia" w:hint="eastAsia"/>
          <w:b/>
          <w:lang w:val="en-US" w:eastAsia="zh-CN"/>
        </w:rPr>
        <w:t>P</w:t>
      </w:r>
      <w:r w:rsidRPr="00303F01">
        <w:rPr>
          <w:rFonts w:eastAsiaTheme="minorEastAsia"/>
          <w:b/>
          <w:lang w:val="en-US" w:eastAsia="zh-CN"/>
        </w:rPr>
        <w:t xml:space="preserve">roposal </w:t>
      </w:r>
      <w:r>
        <w:rPr>
          <w:rFonts w:eastAsiaTheme="minorEastAsia"/>
          <w:b/>
          <w:lang w:val="en-US" w:eastAsia="zh-CN"/>
        </w:rPr>
        <w:t>7</w:t>
      </w:r>
      <w:r w:rsidRPr="00303F01">
        <w:rPr>
          <w:rFonts w:eastAsiaTheme="minorEastAsia"/>
          <w:b/>
          <w:lang w:val="en-US" w:eastAsia="zh-CN"/>
        </w:rPr>
        <w:t>: To reuse the NR channel raster for R2D.</w:t>
      </w:r>
    </w:p>
    <w:p w:rsidR="003A046D" w:rsidRDefault="00986414">
      <w:pPr>
        <w:pStyle w:val="1"/>
      </w:pPr>
      <w:r>
        <w:t>4 References</w:t>
      </w:r>
    </w:p>
    <w:p w:rsidR="00CB51B9" w:rsidRDefault="00F017CF" w:rsidP="00303F01">
      <w:pPr>
        <w:spacing w:line="360" w:lineRule="auto"/>
        <w:rPr>
          <w:rFonts w:eastAsia="华文楷体"/>
          <w:szCs w:val="28"/>
        </w:rPr>
      </w:pPr>
      <w:r>
        <w:rPr>
          <w:rFonts w:eastAsiaTheme="minorEastAsia"/>
          <w:lang w:val="en-US" w:eastAsia="zh-CN"/>
        </w:rPr>
        <w:t>[1]</w:t>
      </w:r>
      <w:r w:rsidR="00487ED6" w:rsidRPr="00487ED6">
        <w:t xml:space="preserve"> </w:t>
      </w:r>
      <w:r w:rsidR="00303F01" w:rsidRPr="00DF2915">
        <w:rPr>
          <w:rFonts w:eastAsia="华文楷体"/>
          <w:szCs w:val="28"/>
        </w:rPr>
        <w:t>R4-2502858</w:t>
      </w:r>
      <w:r w:rsidR="00303F01">
        <w:rPr>
          <w:rFonts w:eastAsia="华文楷体"/>
          <w:szCs w:val="28"/>
        </w:rPr>
        <w:tab/>
      </w:r>
      <w:r w:rsidR="00303F01" w:rsidRPr="00DF2915">
        <w:rPr>
          <w:rFonts w:eastAsia="华文楷体"/>
          <w:szCs w:val="28"/>
        </w:rPr>
        <w:t>WF on requirements for A-IoT device</w:t>
      </w:r>
      <w:r w:rsidR="00303F01">
        <w:rPr>
          <w:rFonts w:eastAsia="华文楷体"/>
          <w:szCs w:val="28"/>
        </w:rPr>
        <w:t>, CMCC</w:t>
      </w:r>
    </w:p>
    <w:p w:rsidR="00CB51B9" w:rsidRPr="00CB51B9" w:rsidRDefault="00CB51B9" w:rsidP="001A01B6">
      <w:pPr>
        <w:spacing w:line="360" w:lineRule="auto"/>
        <w:rPr>
          <w:rFonts w:eastAsiaTheme="minorEastAsia"/>
          <w:lang w:eastAsia="zh-CN"/>
        </w:rPr>
      </w:pPr>
    </w:p>
    <w:sectPr w:rsidR="00CB51B9" w:rsidRPr="00CB51B9"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7801" w:rsidRDefault="008C7801" w:rsidP="006426F4">
      <w:pPr>
        <w:spacing w:after="0"/>
      </w:pPr>
      <w:r>
        <w:separator/>
      </w:r>
    </w:p>
  </w:endnote>
  <w:endnote w:type="continuationSeparator" w:id="0">
    <w:p w:rsidR="008C7801" w:rsidRDefault="008C7801"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altName w:val="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7801" w:rsidRDefault="008C7801" w:rsidP="006426F4">
      <w:pPr>
        <w:spacing w:after="0"/>
      </w:pPr>
      <w:r>
        <w:separator/>
      </w:r>
    </w:p>
  </w:footnote>
  <w:footnote w:type="continuationSeparator" w:id="0">
    <w:p w:rsidR="008C7801" w:rsidRDefault="008C7801"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EA4AF5"/>
    <w:multiLevelType w:val="multilevel"/>
    <w:tmpl w:val="EFB0CA88"/>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F4B744C"/>
    <w:multiLevelType w:val="hybridMultilevel"/>
    <w:tmpl w:val="6F3A93E4"/>
    <w:lvl w:ilvl="0" w:tplc="0409000F">
      <w:start w:val="1"/>
      <w:numFmt w:val="decimal"/>
      <w:lvlText w:val="%1."/>
      <w:lvlJc w:val="left"/>
      <w:pPr>
        <w:ind w:left="788" w:hanging="420"/>
      </w:pPr>
    </w:lvl>
    <w:lvl w:ilvl="1" w:tplc="04090019">
      <w:start w:val="1"/>
      <w:numFmt w:val="lowerLetter"/>
      <w:lvlText w:val="%2)"/>
      <w:lvlJc w:val="left"/>
      <w:pPr>
        <w:ind w:left="1208" w:hanging="420"/>
      </w:pPr>
    </w:lvl>
    <w:lvl w:ilvl="2" w:tplc="0409001B" w:tentative="1">
      <w:start w:val="1"/>
      <w:numFmt w:val="lowerRoman"/>
      <w:lvlText w:val="%3."/>
      <w:lvlJc w:val="right"/>
      <w:pPr>
        <w:ind w:left="1628" w:hanging="420"/>
      </w:pPr>
    </w:lvl>
    <w:lvl w:ilvl="3" w:tplc="0409000F" w:tentative="1">
      <w:start w:val="1"/>
      <w:numFmt w:val="decimal"/>
      <w:lvlText w:val="%4."/>
      <w:lvlJc w:val="left"/>
      <w:pPr>
        <w:ind w:left="2048" w:hanging="420"/>
      </w:pPr>
    </w:lvl>
    <w:lvl w:ilvl="4" w:tplc="04090019" w:tentative="1">
      <w:start w:val="1"/>
      <w:numFmt w:val="lowerLetter"/>
      <w:lvlText w:val="%5)"/>
      <w:lvlJc w:val="left"/>
      <w:pPr>
        <w:ind w:left="2468" w:hanging="420"/>
      </w:pPr>
    </w:lvl>
    <w:lvl w:ilvl="5" w:tplc="0409001B" w:tentative="1">
      <w:start w:val="1"/>
      <w:numFmt w:val="lowerRoman"/>
      <w:lvlText w:val="%6."/>
      <w:lvlJc w:val="right"/>
      <w:pPr>
        <w:ind w:left="2888" w:hanging="420"/>
      </w:pPr>
    </w:lvl>
    <w:lvl w:ilvl="6" w:tplc="0409000F" w:tentative="1">
      <w:start w:val="1"/>
      <w:numFmt w:val="decimal"/>
      <w:lvlText w:val="%7."/>
      <w:lvlJc w:val="left"/>
      <w:pPr>
        <w:ind w:left="3308" w:hanging="420"/>
      </w:pPr>
    </w:lvl>
    <w:lvl w:ilvl="7" w:tplc="04090019" w:tentative="1">
      <w:start w:val="1"/>
      <w:numFmt w:val="lowerLetter"/>
      <w:lvlText w:val="%8)"/>
      <w:lvlJc w:val="left"/>
      <w:pPr>
        <w:ind w:left="3728" w:hanging="420"/>
      </w:pPr>
    </w:lvl>
    <w:lvl w:ilvl="8" w:tplc="0409001B" w:tentative="1">
      <w:start w:val="1"/>
      <w:numFmt w:val="lowerRoman"/>
      <w:lvlText w:val="%9."/>
      <w:lvlJc w:val="right"/>
      <w:pPr>
        <w:ind w:left="4148" w:hanging="420"/>
      </w:pPr>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61DC3"/>
    <w:multiLevelType w:val="hybridMultilevel"/>
    <w:tmpl w:val="ECA04E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21" w15:restartNumberingAfterBreak="0">
    <w:nsid w:val="4EE740ED"/>
    <w:multiLevelType w:val="hybridMultilevel"/>
    <w:tmpl w:val="BCF8EB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4F16580"/>
    <w:multiLevelType w:val="hybridMultilevel"/>
    <w:tmpl w:val="5074C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32"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D91791A"/>
    <w:multiLevelType w:val="hybridMultilevel"/>
    <w:tmpl w:val="622A74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C10300"/>
    <w:multiLevelType w:val="hybridMultilevel"/>
    <w:tmpl w:val="8570852A"/>
    <w:lvl w:ilvl="0" w:tplc="FD460902">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2"/>
  </w:num>
  <w:num w:numId="3">
    <w:abstractNumId w:val="24"/>
  </w:num>
  <w:num w:numId="4">
    <w:abstractNumId w:val="15"/>
  </w:num>
  <w:num w:numId="5">
    <w:abstractNumId w:val="26"/>
  </w:num>
  <w:num w:numId="6">
    <w:abstractNumId w:val="20"/>
  </w:num>
  <w:num w:numId="7">
    <w:abstractNumId w:val="8"/>
  </w:num>
  <w:num w:numId="8">
    <w:abstractNumId w:val="13"/>
  </w:num>
  <w:num w:numId="9">
    <w:abstractNumId w:val="4"/>
  </w:num>
  <w:num w:numId="10">
    <w:abstractNumId w:val="27"/>
  </w:num>
  <w:num w:numId="11">
    <w:abstractNumId w:val="10"/>
  </w:num>
  <w:num w:numId="12">
    <w:abstractNumId w:val="7"/>
  </w:num>
  <w:num w:numId="13">
    <w:abstractNumId w:val="25"/>
  </w:num>
  <w:num w:numId="14">
    <w:abstractNumId w:val="14"/>
  </w:num>
  <w:num w:numId="15">
    <w:abstractNumId w:val="19"/>
  </w:num>
  <w:num w:numId="16">
    <w:abstractNumId w:val="5"/>
  </w:num>
  <w:num w:numId="17">
    <w:abstractNumId w:val="11"/>
  </w:num>
  <w:num w:numId="18">
    <w:abstractNumId w:val="28"/>
  </w:num>
  <w:num w:numId="19">
    <w:abstractNumId w:val="18"/>
  </w:num>
  <w:num w:numId="20">
    <w:abstractNumId w:val="30"/>
  </w:num>
  <w:num w:numId="21">
    <w:abstractNumId w:val="29"/>
  </w:num>
  <w:num w:numId="22">
    <w:abstractNumId w:val="32"/>
  </w:num>
  <w:num w:numId="23">
    <w:abstractNumId w:val="3"/>
  </w:num>
  <w:num w:numId="24">
    <w:abstractNumId w:val="17"/>
  </w:num>
  <w:num w:numId="25">
    <w:abstractNumId w:val="34"/>
  </w:num>
  <w:num w:numId="26">
    <w:abstractNumId w:val="21"/>
  </w:num>
  <w:num w:numId="27">
    <w:abstractNumId w:val="16"/>
  </w:num>
  <w:num w:numId="28">
    <w:abstractNumId w:val="0"/>
  </w:num>
  <w:num w:numId="29">
    <w:abstractNumId w:val="6"/>
  </w:num>
  <w:num w:numId="30">
    <w:abstractNumId w:val="9"/>
  </w:num>
  <w:num w:numId="31">
    <w:abstractNumId w:val="23"/>
  </w:num>
  <w:num w:numId="32">
    <w:abstractNumId w:val="22"/>
  </w:num>
  <w:num w:numId="33">
    <w:abstractNumId w:val="33"/>
  </w:num>
  <w:num w:numId="34">
    <w:abstractNumId w:val="12"/>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0CE1"/>
    <w:rsid w:val="00011FB9"/>
    <w:rsid w:val="00012EFF"/>
    <w:rsid w:val="0001342B"/>
    <w:rsid w:val="00013CEA"/>
    <w:rsid w:val="000141F9"/>
    <w:rsid w:val="00015131"/>
    <w:rsid w:val="000156DF"/>
    <w:rsid w:val="00015A87"/>
    <w:rsid w:val="000160B9"/>
    <w:rsid w:val="0001681A"/>
    <w:rsid w:val="0001702D"/>
    <w:rsid w:val="00020784"/>
    <w:rsid w:val="000212E2"/>
    <w:rsid w:val="00021ED0"/>
    <w:rsid w:val="00022105"/>
    <w:rsid w:val="0002283D"/>
    <w:rsid w:val="00022E5A"/>
    <w:rsid w:val="00023ED8"/>
    <w:rsid w:val="0002431F"/>
    <w:rsid w:val="00025380"/>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183B"/>
    <w:rsid w:val="00052D4E"/>
    <w:rsid w:val="000536B8"/>
    <w:rsid w:val="00053C50"/>
    <w:rsid w:val="00053F9D"/>
    <w:rsid w:val="000541C9"/>
    <w:rsid w:val="00054E37"/>
    <w:rsid w:val="0005544E"/>
    <w:rsid w:val="00055479"/>
    <w:rsid w:val="00056A67"/>
    <w:rsid w:val="00056B63"/>
    <w:rsid w:val="000611CC"/>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22E"/>
    <w:rsid w:val="000A4B4C"/>
    <w:rsid w:val="000A4E5A"/>
    <w:rsid w:val="000A5F37"/>
    <w:rsid w:val="000A6C6A"/>
    <w:rsid w:val="000A6DC2"/>
    <w:rsid w:val="000A74F0"/>
    <w:rsid w:val="000A77AC"/>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3EFA"/>
    <w:rsid w:val="000F4B1A"/>
    <w:rsid w:val="000F4C22"/>
    <w:rsid w:val="000F4C6D"/>
    <w:rsid w:val="000F4C7B"/>
    <w:rsid w:val="000F4DC5"/>
    <w:rsid w:val="000F5827"/>
    <w:rsid w:val="000F58FF"/>
    <w:rsid w:val="000F6B73"/>
    <w:rsid w:val="000F7DC2"/>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F1A"/>
    <w:rsid w:val="001418EC"/>
    <w:rsid w:val="00141930"/>
    <w:rsid w:val="0014221A"/>
    <w:rsid w:val="00143AD8"/>
    <w:rsid w:val="00143CC6"/>
    <w:rsid w:val="0014411F"/>
    <w:rsid w:val="0014563E"/>
    <w:rsid w:val="0014579F"/>
    <w:rsid w:val="0014669B"/>
    <w:rsid w:val="00146E4F"/>
    <w:rsid w:val="001476EA"/>
    <w:rsid w:val="00150979"/>
    <w:rsid w:val="00150A9B"/>
    <w:rsid w:val="00151366"/>
    <w:rsid w:val="00151E97"/>
    <w:rsid w:val="00152956"/>
    <w:rsid w:val="00152B20"/>
    <w:rsid w:val="00153D41"/>
    <w:rsid w:val="001556A7"/>
    <w:rsid w:val="0015609F"/>
    <w:rsid w:val="001562CD"/>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1B6"/>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624B"/>
    <w:rsid w:val="001B6AE3"/>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820"/>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B7F17"/>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3F01"/>
    <w:rsid w:val="00305446"/>
    <w:rsid w:val="00305CD7"/>
    <w:rsid w:val="00306BAB"/>
    <w:rsid w:val="0030775F"/>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96691"/>
    <w:rsid w:val="003A046D"/>
    <w:rsid w:val="003A098A"/>
    <w:rsid w:val="003A0B07"/>
    <w:rsid w:val="003A0CE0"/>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63A1"/>
    <w:rsid w:val="003B75C9"/>
    <w:rsid w:val="003B7FF4"/>
    <w:rsid w:val="003C0E64"/>
    <w:rsid w:val="003C2A97"/>
    <w:rsid w:val="003C51D3"/>
    <w:rsid w:val="003C51E0"/>
    <w:rsid w:val="003C5260"/>
    <w:rsid w:val="003C568D"/>
    <w:rsid w:val="003C59E6"/>
    <w:rsid w:val="003C743D"/>
    <w:rsid w:val="003C79CE"/>
    <w:rsid w:val="003D17A6"/>
    <w:rsid w:val="003D381C"/>
    <w:rsid w:val="003D3A3D"/>
    <w:rsid w:val="003D43B4"/>
    <w:rsid w:val="003D4A8A"/>
    <w:rsid w:val="003D636F"/>
    <w:rsid w:val="003D6E88"/>
    <w:rsid w:val="003D6F8F"/>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324"/>
    <w:rsid w:val="00422800"/>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7036"/>
    <w:rsid w:val="00437284"/>
    <w:rsid w:val="00437321"/>
    <w:rsid w:val="00437A8C"/>
    <w:rsid w:val="00437B89"/>
    <w:rsid w:val="00440AAB"/>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A36"/>
    <w:rsid w:val="00483C2A"/>
    <w:rsid w:val="00484960"/>
    <w:rsid w:val="00484C33"/>
    <w:rsid w:val="004851E2"/>
    <w:rsid w:val="004851E8"/>
    <w:rsid w:val="0048533C"/>
    <w:rsid w:val="004858D7"/>
    <w:rsid w:val="00486786"/>
    <w:rsid w:val="00486E87"/>
    <w:rsid w:val="0048714A"/>
    <w:rsid w:val="0048796B"/>
    <w:rsid w:val="00487ED6"/>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1CF6"/>
    <w:rsid w:val="004B2BBD"/>
    <w:rsid w:val="004B2DD9"/>
    <w:rsid w:val="004B3D90"/>
    <w:rsid w:val="004B3F66"/>
    <w:rsid w:val="004B6BE4"/>
    <w:rsid w:val="004B7912"/>
    <w:rsid w:val="004B7AE4"/>
    <w:rsid w:val="004C0B04"/>
    <w:rsid w:val="004C0B40"/>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776"/>
    <w:rsid w:val="004F1885"/>
    <w:rsid w:val="004F26C8"/>
    <w:rsid w:val="004F4DC3"/>
    <w:rsid w:val="004F5D62"/>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2717"/>
    <w:rsid w:val="00545150"/>
    <w:rsid w:val="0054630C"/>
    <w:rsid w:val="005471EB"/>
    <w:rsid w:val="00547DB1"/>
    <w:rsid w:val="00550038"/>
    <w:rsid w:val="00550337"/>
    <w:rsid w:val="005504B5"/>
    <w:rsid w:val="00550744"/>
    <w:rsid w:val="00550F97"/>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D01"/>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D8D"/>
    <w:rsid w:val="00602E67"/>
    <w:rsid w:val="0060318F"/>
    <w:rsid w:val="0060382E"/>
    <w:rsid w:val="00603E47"/>
    <w:rsid w:val="00604EDF"/>
    <w:rsid w:val="006056C1"/>
    <w:rsid w:val="006067A4"/>
    <w:rsid w:val="00607008"/>
    <w:rsid w:val="006078D8"/>
    <w:rsid w:val="00607F91"/>
    <w:rsid w:val="00611CEA"/>
    <w:rsid w:val="00612978"/>
    <w:rsid w:val="00612C8F"/>
    <w:rsid w:val="0061388B"/>
    <w:rsid w:val="00614BFB"/>
    <w:rsid w:val="0061770F"/>
    <w:rsid w:val="00617D36"/>
    <w:rsid w:val="00617FDB"/>
    <w:rsid w:val="00620DD4"/>
    <w:rsid w:val="006215C0"/>
    <w:rsid w:val="00622823"/>
    <w:rsid w:val="006235B4"/>
    <w:rsid w:val="00623777"/>
    <w:rsid w:val="00625F9C"/>
    <w:rsid w:val="006261A2"/>
    <w:rsid w:val="00626203"/>
    <w:rsid w:val="00626919"/>
    <w:rsid w:val="00627CBC"/>
    <w:rsid w:val="00631A9A"/>
    <w:rsid w:val="00632408"/>
    <w:rsid w:val="006334B5"/>
    <w:rsid w:val="006335DA"/>
    <w:rsid w:val="00634994"/>
    <w:rsid w:val="006356B4"/>
    <w:rsid w:val="00635E86"/>
    <w:rsid w:val="00636A4D"/>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6F4C"/>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B043C"/>
    <w:rsid w:val="006B0673"/>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B97"/>
    <w:rsid w:val="0071322A"/>
    <w:rsid w:val="007132F4"/>
    <w:rsid w:val="007137B4"/>
    <w:rsid w:val="00715675"/>
    <w:rsid w:val="00716279"/>
    <w:rsid w:val="00716A82"/>
    <w:rsid w:val="00716DEB"/>
    <w:rsid w:val="00716E9C"/>
    <w:rsid w:val="00717270"/>
    <w:rsid w:val="007200CF"/>
    <w:rsid w:val="00720498"/>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374D1"/>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210B"/>
    <w:rsid w:val="007731EF"/>
    <w:rsid w:val="0077387F"/>
    <w:rsid w:val="00773ACC"/>
    <w:rsid w:val="00773FBE"/>
    <w:rsid w:val="0077489E"/>
    <w:rsid w:val="00774FC0"/>
    <w:rsid w:val="00776B4E"/>
    <w:rsid w:val="0077700C"/>
    <w:rsid w:val="00777F86"/>
    <w:rsid w:val="00781A70"/>
    <w:rsid w:val="0078251E"/>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298A"/>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3FB4"/>
    <w:rsid w:val="00824B70"/>
    <w:rsid w:val="00824E93"/>
    <w:rsid w:val="00826E90"/>
    <w:rsid w:val="00827E01"/>
    <w:rsid w:val="0083128B"/>
    <w:rsid w:val="0083211D"/>
    <w:rsid w:val="008332B1"/>
    <w:rsid w:val="008339F5"/>
    <w:rsid w:val="00833A70"/>
    <w:rsid w:val="008340BC"/>
    <w:rsid w:val="00834AF8"/>
    <w:rsid w:val="00835E17"/>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4EC"/>
    <w:rsid w:val="00856EBE"/>
    <w:rsid w:val="00856F8C"/>
    <w:rsid w:val="008572AB"/>
    <w:rsid w:val="00860350"/>
    <w:rsid w:val="008603E5"/>
    <w:rsid w:val="00860B21"/>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C96"/>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32E4"/>
    <w:rsid w:val="008C41F7"/>
    <w:rsid w:val="008C4E2D"/>
    <w:rsid w:val="008C5226"/>
    <w:rsid w:val="008C7801"/>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08C0"/>
    <w:rsid w:val="008F116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1DBE"/>
    <w:rsid w:val="00922E4A"/>
    <w:rsid w:val="0092383D"/>
    <w:rsid w:val="00923A05"/>
    <w:rsid w:val="00924A28"/>
    <w:rsid w:val="00924C8D"/>
    <w:rsid w:val="0092638C"/>
    <w:rsid w:val="0092698F"/>
    <w:rsid w:val="00927B2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019"/>
    <w:rsid w:val="00941AFC"/>
    <w:rsid w:val="009420EF"/>
    <w:rsid w:val="00942E55"/>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72E17"/>
    <w:rsid w:val="0097371B"/>
    <w:rsid w:val="00975365"/>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5CB2"/>
    <w:rsid w:val="009860B5"/>
    <w:rsid w:val="00986414"/>
    <w:rsid w:val="00986421"/>
    <w:rsid w:val="00986D34"/>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6FF"/>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29A"/>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731A"/>
    <w:rsid w:val="009F7E88"/>
    <w:rsid w:val="00A00AFA"/>
    <w:rsid w:val="00A01EE5"/>
    <w:rsid w:val="00A0240E"/>
    <w:rsid w:val="00A02D9C"/>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AE2"/>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856"/>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874"/>
    <w:rsid w:val="00B42BA0"/>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5E63"/>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5EBC"/>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560"/>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1B9"/>
    <w:rsid w:val="00CB5B68"/>
    <w:rsid w:val="00CB5BE4"/>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255"/>
    <w:rsid w:val="00D129C6"/>
    <w:rsid w:val="00D12B22"/>
    <w:rsid w:val="00D13215"/>
    <w:rsid w:val="00D137BE"/>
    <w:rsid w:val="00D13C70"/>
    <w:rsid w:val="00D14E80"/>
    <w:rsid w:val="00D154F7"/>
    <w:rsid w:val="00D15AE9"/>
    <w:rsid w:val="00D15F20"/>
    <w:rsid w:val="00D161AE"/>
    <w:rsid w:val="00D17089"/>
    <w:rsid w:val="00D201E9"/>
    <w:rsid w:val="00D22D18"/>
    <w:rsid w:val="00D245B4"/>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09E3"/>
    <w:rsid w:val="00D42DCB"/>
    <w:rsid w:val="00D432CC"/>
    <w:rsid w:val="00D436A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81755"/>
    <w:rsid w:val="00D81770"/>
    <w:rsid w:val="00D8271B"/>
    <w:rsid w:val="00D827CA"/>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548"/>
    <w:rsid w:val="00DA2FD9"/>
    <w:rsid w:val="00DA2FDB"/>
    <w:rsid w:val="00DA3783"/>
    <w:rsid w:val="00DA4C9E"/>
    <w:rsid w:val="00DA55FE"/>
    <w:rsid w:val="00DA5668"/>
    <w:rsid w:val="00DA598C"/>
    <w:rsid w:val="00DA5AE5"/>
    <w:rsid w:val="00DA602A"/>
    <w:rsid w:val="00DA6CC7"/>
    <w:rsid w:val="00DB0E56"/>
    <w:rsid w:val="00DB0E6A"/>
    <w:rsid w:val="00DB1025"/>
    <w:rsid w:val="00DB11DC"/>
    <w:rsid w:val="00DB2F54"/>
    <w:rsid w:val="00DB48F1"/>
    <w:rsid w:val="00DB4C18"/>
    <w:rsid w:val="00DB6AAB"/>
    <w:rsid w:val="00DB77C7"/>
    <w:rsid w:val="00DB7DBD"/>
    <w:rsid w:val="00DC0079"/>
    <w:rsid w:val="00DC0A58"/>
    <w:rsid w:val="00DC0EEB"/>
    <w:rsid w:val="00DC2883"/>
    <w:rsid w:val="00DC4EB8"/>
    <w:rsid w:val="00DC4FB6"/>
    <w:rsid w:val="00DC5DA7"/>
    <w:rsid w:val="00DC6020"/>
    <w:rsid w:val="00DC6128"/>
    <w:rsid w:val="00DC6E45"/>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27A13"/>
    <w:rsid w:val="00E31164"/>
    <w:rsid w:val="00E343C7"/>
    <w:rsid w:val="00E346FD"/>
    <w:rsid w:val="00E35220"/>
    <w:rsid w:val="00E357FE"/>
    <w:rsid w:val="00E40E14"/>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5B28"/>
    <w:rsid w:val="00E55C85"/>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534E"/>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490C"/>
    <w:rsid w:val="00F650AE"/>
    <w:rsid w:val="00F660F7"/>
    <w:rsid w:val="00F671B6"/>
    <w:rsid w:val="00F675EB"/>
    <w:rsid w:val="00F70709"/>
    <w:rsid w:val="00F716DC"/>
    <w:rsid w:val="00F71DD7"/>
    <w:rsid w:val="00F7202A"/>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7C2F"/>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D3A"/>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3A24"/>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176512"/>
  <w15:docId w15:val="{95ABBFA1-8825-493D-87C5-3E491A291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 Char,Ca,Caption Char C..."/>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aliases w:val="TableGrid,SGS Table Basic 1"/>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aliases w:val="cap 字符,cap Char 字符,Caption Char 字符,Caption Char1 Char 字符,cap Char Char1 字符,Caption Char Char1 Char 字符,cap Char2 Char 字符,Ca 字符,Caption Char C...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basedOn w:val="a0"/>
    <w:link w:val="5"/>
    <w:rsid w:val="008F1163"/>
    <w:rPr>
      <w:rFonts w:ascii="Arial" w:eastAsia="Times New Roman" w:hAnsi="Arial"/>
      <w:sz w:val="22"/>
      <w:lang w:val="zh-CN" w:eastAsia="en-US"/>
    </w:rPr>
  </w:style>
  <w:style w:type="character" w:customStyle="1" w:styleId="Char0">
    <w:name w:val="题注 Char"/>
    <w:aliases w:val="cap Char1,cap Char Char,Caption Char Char,Caption Char1 Char Char,cap Char Char1 Char,Caption Char Char1 Char Char,cap Char2 Char Char,Ca Char,Caption Char C... Char"/>
    <w:rsid w:val="00487ED6"/>
    <w:rPr>
      <w:rFonts w:eastAsia="等线"/>
      <w:b/>
      <w:lang w:val="en-GB" w:eastAsia="en-US"/>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245B4"/>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784E5F4-E1CE-467A-989D-AF617FDD4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7811</TotalTime>
  <Pages>5</Pages>
  <Words>1074</Words>
  <Characters>6123</Characters>
  <Application>Microsoft Office Word</Application>
  <DocSecurity>0</DocSecurity>
  <Lines>51</Lines>
  <Paragraphs>14</Paragraphs>
  <ScaleCrop>false</ScaleCrop>
  <Company>Spirent Communications</Company>
  <LinksUpToDate>false</LinksUpToDate>
  <CharactersWithSpaces>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ZR-OPPO</cp:lastModifiedBy>
  <cp:revision>41</cp:revision>
  <cp:lastPrinted>2019-08-07T05:09:00Z</cp:lastPrinted>
  <dcterms:created xsi:type="dcterms:W3CDTF">2023-07-21T10:04:00Z</dcterms:created>
  <dcterms:modified xsi:type="dcterms:W3CDTF">2025-03-28T12:26:00Z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